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DB379" w14:textId="76DD6AC0" w:rsidR="00D5742A" w:rsidRDefault="000231B2" w:rsidP="00D5742A">
      <w:pPr>
        <w:spacing w:after="0" w:line="240" w:lineRule="auto"/>
        <w:jc w:val="both"/>
        <w:rPr>
          <w:rFonts w:ascii="Times New Roman" w:eastAsia="Times New Roman" w:hAnsi="Times New Roman" w:cs="Times New Roman"/>
          <w:b/>
          <w:color w:val="000000"/>
          <w:sz w:val="21"/>
          <w:szCs w:val="21"/>
          <w:shd w:val="clear" w:color="auto" w:fill="FFFFFF"/>
          <w:lang w:eastAsia="ru-RU"/>
        </w:rPr>
      </w:pPr>
      <w:r>
        <w:rPr>
          <w:rFonts w:ascii="Times New Roman" w:eastAsia="Times New Roman" w:hAnsi="Times New Roman" w:cs="Times New Roman"/>
          <w:b/>
          <w:color w:val="000000"/>
          <w:sz w:val="21"/>
          <w:szCs w:val="21"/>
          <w:u w:val="single"/>
          <w:shd w:val="clear" w:color="auto" w:fill="FFFFFF"/>
          <w:lang w:eastAsia="ru-RU"/>
        </w:rPr>
        <w:t>04</w:t>
      </w:r>
      <w:r w:rsidR="009639E6">
        <w:rPr>
          <w:rFonts w:ascii="Times New Roman" w:eastAsia="Times New Roman" w:hAnsi="Times New Roman" w:cs="Times New Roman"/>
          <w:b/>
          <w:color w:val="000000"/>
          <w:sz w:val="21"/>
          <w:szCs w:val="21"/>
          <w:u w:val="single"/>
          <w:shd w:val="clear" w:color="auto" w:fill="FFFFFF"/>
          <w:lang w:eastAsia="ru-RU"/>
        </w:rPr>
        <w:t xml:space="preserve"> </w:t>
      </w:r>
      <w:r>
        <w:rPr>
          <w:rFonts w:ascii="Times New Roman" w:eastAsia="Times New Roman" w:hAnsi="Times New Roman" w:cs="Times New Roman"/>
          <w:b/>
          <w:color w:val="000000"/>
          <w:sz w:val="21"/>
          <w:szCs w:val="21"/>
          <w:u w:val="single"/>
          <w:shd w:val="clear" w:color="auto" w:fill="FFFFFF"/>
          <w:lang w:eastAsia="ru-RU"/>
        </w:rPr>
        <w:t>июня</w:t>
      </w:r>
      <w:r w:rsidR="009639E6">
        <w:rPr>
          <w:rFonts w:ascii="Times New Roman" w:eastAsia="Times New Roman" w:hAnsi="Times New Roman" w:cs="Times New Roman"/>
          <w:b/>
          <w:color w:val="000000"/>
          <w:sz w:val="21"/>
          <w:szCs w:val="21"/>
          <w:u w:val="single"/>
          <w:shd w:val="clear" w:color="auto" w:fill="FFFFFF"/>
          <w:lang w:eastAsia="ru-RU"/>
        </w:rPr>
        <w:t xml:space="preserve"> </w:t>
      </w:r>
      <w:r w:rsidR="007A4061" w:rsidRPr="00FF3C8A">
        <w:rPr>
          <w:rFonts w:ascii="Times New Roman" w:eastAsia="Times New Roman" w:hAnsi="Times New Roman" w:cs="Times New Roman"/>
          <w:b/>
          <w:color w:val="000000"/>
          <w:sz w:val="21"/>
          <w:szCs w:val="21"/>
          <w:u w:val="single"/>
          <w:shd w:val="clear" w:color="auto" w:fill="FFFFFF"/>
          <w:lang w:eastAsia="ru-RU"/>
        </w:rPr>
        <w:t>202</w:t>
      </w:r>
      <w:r>
        <w:rPr>
          <w:rFonts w:ascii="Times New Roman" w:eastAsia="Times New Roman" w:hAnsi="Times New Roman" w:cs="Times New Roman"/>
          <w:b/>
          <w:color w:val="000000"/>
          <w:sz w:val="21"/>
          <w:szCs w:val="21"/>
          <w:u w:val="single"/>
          <w:shd w:val="clear" w:color="auto" w:fill="FFFFFF"/>
          <w:lang w:eastAsia="ru-RU"/>
        </w:rPr>
        <w:t>6</w:t>
      </w:r>
      <w:r w:rsidR="000C7A65" w:rsidRPr="00FF3C8A">
        <w:rPr>
          <w:rFonts w:ascii="Times New Roman" w:eastAsia="Times New Roman" w:hAnsi="Times New Roman" w:cs="Times New Roman"/>
          <w:b/>
          <w:color w:val="000000"/>
          <w:sz w:val="21"/>
          <w:szCs w:val="21"/>
          <w:u w:val="single"/>
          <w:shd w:val="clear" w:color="auto" w:fill="FFFFFF"/>
          <w:lang w:eastAsia="ru-RU"/>
        </w:rPr>
        <w:t xml:space="preserve"> г.</w:t>
      </w:r>
      <w:r w:rsidR="00DA65E1" w:rsidRPr="00FF3C8A">
        <w:rPr>
          <w:rFonts w:ascii="Times New Roman" w:eastAsia="Times New Roman" w:hAnsi="Times New Roman" w:cs="Times New Roman"/>
          <w:b/>
          <w:color w:val="000000"/>
          <w:sz w:val="21"/>
          <w:szCs w:val="21"/>
          <w:u w:val="single"/>
          <w:shd w:val="clear" w:color="auto" w:fill="FFFFFF"/>
          <w:lang w:eastAsia="ru-RU"/>
        </w:rPr>
        <w:t xml:space="preserve"> </w:t>
      </w:r>
      <w:r w:rsidR="00D5742A" w:rsidRPr="00FF3C8A">
        <w:rPr>
          <w:rFonts w:ascii="Times New Roman" w:eastAsia="Times New Roman" w:hAnsi="Times New Roman" w:cs="Times New Roman"/>
          <w:b/>
          <w:color w:val="000000"/>
          <w:sz w:val="21"/>
          <w:szCs w:val="21"/>
          <w:shd w:val="clear" w:color="auto" w:fill="FFFFFF"/>
          <w:lang w:eastAsia="ru-RU"/>
        </w:rPr>
        <w:t xml:space="preserve">Управляющая компания Промышленным парком Республики Бурятия - общество с ограниченной ответственностью «Информационно-методологический центр» объявляет о начале приема заявок для участия в конкурсном отборе резидентов </w:t>
      </w:r>
      <w:r w:rsidR="003A3AAF" w:rsidRPr="00FF3C8A">
        <w:rPr>
          <w:rFonts w:ascii="Times New Roman" w:eastAsia="Times New Roman" w:hAnsi="Times New Roman" w:cs="Times New Roman"/>
          <w:b/>
          <w:color w:val="000000"/>
          <w:sz w:val="21"/>
          <w:szCs w:val="21"/>
          <w:shd w:val="clear" w:color="auto" w:fill="FFFFFF"/>
          <w:lang w:eastAsia="ru-RU"/>
        </w:rPr>
        <w:t>Промышленного</w:t>
      </w:r>
      <w:r w:rsidR="00D5742A" w:rsidRPr="00FF3C8A">
        <w:rPr>
          <w:rFonts w:ascii="Times New Roman" w:eastAsia="Times New Roman" w:hAnsi="Times New Roman" w:cs="Times New Roman"/>
          <w:b/>
          <w:color w:val="000000"/>
          <w:sz w:val="21"/>
          <w:szCs w:val="21"/>
          <w:shd w:val="clear" w:color="auto" w:fill="FFFFFF"/>
          <w:lang w:eastAsia="ru-RU"/>
        </w:rPr>
        <w:t xml:space="preserve"> парка Республики Бурятия на право заключения договора субаренды следующего недвижимого имущества:</w:t>
      </w:r>
    </w:p>
    <w:p w14:paraId="3BB0BE17" w14:textId="77777777" w:rsidR="00E72F77" w:rsidRPr="00FF3C8A" w:rsidRDefault="00E72F77" w:rsidP="00D5742A">
      <w:pPr>
        <w:spacing w:after="0" w:line="240" w:lineRule="auto"/>
        <w:jc w:val="both"/>
        <w:rPr>
          <w:rFonts w:ascii="Times New Roman" w:eastAsia="Times New Roman" w:hAnsi="Times New Roman" w:cs="Times New Roman"/>
          <w:b/>
          <w:sz w:val="21"/>
          <w:szCs w:val="21"/>
          <w:lang w:eastAsia="ru-RU"/>
        </w:rPr>
      </w:pPr>
    </w:p>
    <w:p w14:paraId="474B2E1B" w14:textId="5CEEA68F" w:rsidR="00DF623E" w:rsidRPr="00E72F77" w:rsidRDefault="00E72CFB" w:rsidP="00DF623E">
      <w:pPr>
        <w:pStyle w:val="a7"/>
        <w:tabs>
          <w:tab w:val="left" w:pos="426"/>
          <w:tab w:val="left" w:pos="851"/>
        </w:tabs>
        <w:spacing w:line="240" w:lineRule="atLeast"/>
        <w:ind w:firstLine="567"/>
        <w:jc w:val="both"/>
        <w:rPr>
          <w:rFonts w:ascii="Times New Roman" w:eastAsia="Times New Roman" w:hAnsi="Times New Roman"/>
          <w:color w:val="000000"/>
          <w:sz w:val="24"/>
          <w:szCs w:val="24"/>
        </w:rPr>
      </w:pPr>
      <w:r w:rsidRPr="00E72F77">
        <w:rPr>
          <w:rFonts w:ascii="Times New Roman" w:eastAsia="Times New Roman" w:hAnsi="Times New Roman"/>
          <w:b/>
          <w:bCs/>
          <w:color w:val="000000"/>
          <w:sz w:val="24"/>
          <w:szCs w:val="24"/>
        </w:rPr>
        <w:t xml:space="preserve">Лот № </w:t>
      </w:r>
      <w:r w:rsidR="003113F0" w:rsidRPr="00E72F77">
        <w:rPr>
          <w:rFonts w:ascii="Times New Roman" w:eastAsia="Times New Roman" w:hAnsi="Times New Roman"/>
          <w:b/>
          <w:bCs/>
          <w:color w:val="000000"/>
          <w:sz w:val="24"/>
          <w:szCs w:val="24"/>
        </w:rPr>
        <w:t>1</w:t>
      </w:r>
      <w:r w:rsidRPr="00E72F77">
        <w:rPr>
          <w:rFonts w:ascii="Times New Roman" w:eastAsia="Times New Roman" w:hAnsi="Times New Roman"/>
          <w:color w:val="000000"/>
          <w:sz w:val="24"/>
          <w:szCs w:val="24"/>
        </w:rPr>
        <w:t> – право заключения договора субаренды следующего государственного недвижимого имущества</w:t>
      </w:r>
      <w:r w:rsidR="00CB6441" w:rsidRPr="00E72F77">
        <w:rPr>
          <w:rFonts w:ascii="Times New Roman" w:eastAsia="Times New Roman" w:hAnsi="Times New Roman"/>
          <w:color w:val="000000"/>
          <w:sz w:val="24"/>
          <w:szCs w:val="24"/>
        </w:rPr>
        <w:t>:</w:t>
      </w:r>
      <w:r w:rsidRPr="00E72F77">
        <w:rPr>
          <w:rFonts w:ascii="Times New Roman" w:eastAsia="Times New Roman" w:hAnsi="Times New Roman"/>
          <w:color w:val="000000"/>
          <w:sz w:val="24"/>
          <w:szCs w:val="24"/>
        </w:rPr>
        <w:t xml:space="preserve"> помещени</w:t>
      </w:r>
      <w:r w:rsidR="00CB6441" w:rsidRPr="00E72F77">
        <w:rPr>
          <w:rFonts w:ascii="Times New Roman" w:eastAsia="Times New Roman" w:hAnsi="Times New Roman"/>
          <w:color w:val="000000"/>
          <w:sz w:val="24"/>
          <w:szCs w:val="24"/>
        </w:rPr>
        <w:t>й</w:t>
      </w:r>
      <w:r w:rsidR="004953B5" w:rsidRPr="00E72F77">
        <w:rPr>
          <w:rFonts w:ascii="Times New Roman" w:eastAsia="Times New Roman" w:hAnsi="Times New Roman"/>
          <w:color w:val="000000"/>
          <w:sz w:val="24"/>
          <w:szCs w:val="24"/>
        </w:rPr>
        <w:t xml:space="preserve"> на 1 этаже </w:t>
      </w:r>
      <w:r w:rsidR="009639E6" w:rsidRPr="00E72F77">
        <w:rPr>
          <w:rFonts w:ascii="Times New Roman" w:hAnsi="Times New Roman"/>
          <w:bCs/>
          <w:sz w:val="24"/>
          <w:szCs w:val="24"/>
        </w:rPr>
        <w:t>помещения № 18</w:t>
      </w:r>
      <w:r w:rsidR="000231B2" w:rsidRPr="00E72F77">
        <w:rPr>
          <w:rFonts w:ascii="Times New Roman" w:hAnsi="Times New Roman"/>
          <w:bCs/>
          <w:sz w:val="24"/>
          <w:szCs w:val="24"/>
        </w:rPr>
        <w:t>-21</w:t>
      </w:r>
      <w:r w:rsidR="009639E6" w:rsidRPr="00E72F77">
        <w:rPr>
          <w:rFonts w:ascii="Times New Roman" w:hAnsi="Times New Roman"/>
          <w:bCs/>
          <w:sz w:val="24"/>
          <w:szCs w:val="24"/>
        </w:rPr>
        <w:t xml:space="preserve"> площадью 1</w:t>
      </w:r>
      <w:r w:rsidR="000231B2" w:rsidRPr="00E72F77">
        <w:rPr>
          <w:rFonts w:ascii="Times New Roman" w:hAnsi="Times New Roman"/>
          <w:bCs/>
          <w:sz w:val="24"/>
          <w:szCs w:val="24"/>
        </w:rPr>
        <w:t>462,9</w:t>
      </w:r>
      <w:r w:rsidR="009639E6" w:rsidRPr="00E72F77">
        <w:rPr>
          <w:rFonts w:ascii="Times New Roman" w:hAnsi="Times New Roman"/>
          <w:bCs/>
          <w:sz w:val="24"/>
          <w:szCs w:val="24"/>
        </w:rPr>
        <w:t xml:space="preserve"> кв.м., на 2 этаже № 22-23, на антресоли № 24-35 </w:t>
      </w:r>
      <w:r w:rsidR="00914499" w:rsidRPr="00E72F77">
        <w:rPr>
          <w:rFonts w:ascii="Times New Roman" w:hAnsi="Times New Roman"/>
          <w:bCs/>
          <w:sz w:val="24"/>
          <w:szCs w:val="24"/>
        </w:rPr>
        <w:t xml:space="preserve">общей площадью </w:t>
      </w:r>
      <w:r w:rsidR="000231B2" w:rsidRPr="00E72F77">
        <w:rPr>
          <w:rFonts w:ascii="Times New Roman" w:eastAsia="Times New Roman" w:hAnsi="Times New Roman"/>
          <w:color w:val="000000"/>
          <w:sz w:val="24"/>
          <w:szCs w:val="24"/>
        </w:rPr>
        <w:t>1462,9+16.7+709.2 = 2188,8</w:t>
      </w:r>
      <w:r w:rsidR="00914499" w:rsidRPr="00E72F77">
        <w:rPr>
          <w:rFonts w:ascii="Times New Roman" w:hAnsi="Times New Roman"/>
          <w:bCs/>
          <w:sz w:val="24"/>
          <w:szCs w:val="24"/>
        </w:rPr>
        <w:t xml:space="preserve"> кв.м. </w:t>
      </w:r>
      <w:r w:rsidRPr="00E72F77">
        <w:rPr>
          <w:rFonts w:ascii="Times New Roman" w:eastAsia="Times New Roman" w:hAnsi="Times New Roman"/>
          <w:color w:val="000000"/>
          <w:sz w:val="24"/>
          <w:szCs w:val="24"/>
        </w:rPr>
        <w:t xml:space="preserve">в здании </w:t>
      </w:r>
      <w:r w:rsidR="004953B5" w:rsidRPr="00E72F77">
        <w:rPr>
          <w:rFonts w:ascii="Times New Roman" w:eastAsia="Times New Roman" w:hAnsi="Times New Roman"/>
          <w:color w:val="000000"/>
          <w:sz w:val="24"/>
          <w:szCs w:val="24"/>
        </w:rPr>
        <w:t>цеха</w:t>
      </w:r>
      <w:r w:rsidRPr="00E72F77">
        <w:rPr>
          <w:rFonts w:ascii="Times New Roman" w:eastAsia="Times New Roman" w:hAnsi="Times New Roman"/>
          <w:color w:val="000000"/>
          <w:sz w:val="24"/>
          <w:szCs w:val="24"/>
        </w:rPr>
        <w:t xml:space="preserve">, нежилое здание, этажность: </w:t>
      </w:r>
      <w:r w:rsidR="00817C6F" w:rsidRPr="00E72F77">
        <w:rPr>
          <w:rFonts w:ascii="Times New Roman" w:eastAsia="Times New Roman" w:hAnsi="Times New Roman"/>
          <w:color w:val="000000"/>
          <w:sz w:val="24"/>
          <w:szCs w:val="24"/>
        </w:rPr>
        <w:t>2</w:t>
      </w:r>
      <w:r w:rsidRPr="00E72F77">
        <w:rPr>
          <w:rFonts w:ascii="Times New Roman" w:eastAsia="Times New Roman" w:hAnsi="Times New Roman"/>
          <w:color w:val="000000"/>
          <w:sz w:val="24"/>
          <w:szCs w:val="24"/>
        </w:rPr>
        <w:t xml:space="preserve">, общая площадь </w:t>
      </w:r>
      <w:r w:rsidR="00817C6F" w:rsidRPr="00E72F77">
        <w:rPr>
          <w:rFonts w:ascii="Times New Roman" w:eastAsia="Times New Roman" w:hAnsi="Times New Roman"/>
          <w:color w:val="000000"/>
          <w:sz w:val="24"/>
          <w:szCs w:val="24"/>
        </w:rPr>
        <w:t xml:space="preserve">цеха </w:t>
      </w:r>
      <w:r w:rsidR="004953B5" w:rsidRPr="00E72F77">
        <w:rPr>
          <w:rFonts w:ascii="Times New Roman" w:eastAsia="Times New Roman" w:hAnsi="Times New Roman"/>
          <w:color w:val="000000"/>
          <w:sz w:val="24"/>
          <w:szCs w:val="24"/>
        </w:rPr>
        <w:t>–</w:t>
      </w:r>
      <w:r w:rsidRPr="00E72F77">
        <w:rPr>
          <w:rFonts w:ascii="Times New Roman" w:eastAsia="Times New Roman" w:hAnsi="Times New Roman"/>
          <w:color w:val="000000"/>
          <w:sz w:val="24"/>
          <w:szCs w:val="24"/>
        </w:rPr>
        <w:t xml:space="preserve"> 32</w:t>
      </w:r>
      <w:r w:rsidR="004953B5" w:rsidRPr="00E72F77">
        <w:rPr>
          <w:rFonts w:ascii="Times New Roman" w:eastAsia="Times New Roman" w:hAnsi="Times New Roman"/>
          <w:color w:val="000000"/>
          <w:sz w:val="24"/>
          <w:szCs w:val="24"/>
        </w:rPr>
        <w:t>65,1</w:t>
      </w:r>
      <w:r w:rsidRPr="00E72F77">
        <w:rPr>
          <w:rFonts w:ascii="Times New Roman" w:eastAsia="Times New Roman" w:hAnsi="Times New Roman"/>
          <w:color w:val="000000"/>
          <w:sz w:val="24"/>
          <w:szCs w:val="24"/>
        </w:rPr>
        <w:t xml:space="preserve"> кв. м, кадастровый № 03:24:023</w:t>
      </w:r>
      <w:r w:rsidR="00F103BD" w:rsidRPr="00E72F77">
        <w:rPr>
          <w:rFonts w:ascii="Times New Roman" w:eastAsia="Times New Roman" w:hAnsi="Times New Roman"/>
          <w:color w:val="000000"/>
          <w:sz w:val="24"/>
          <w:szCs w:val="24"/>
        </w:rPr>
        <w:t>9</w:t>
      </w:r>
      <w:r w:rsidRPr="00E72F77">
        <w:rPr>
          <w:rFonts w:ascii="Times New Roman" w:eastAsia="Times New Roman" w:hAnsi="Times New Roman"/>
          <w:color w:val="000000"/>
          <w:sz w:val="24"/>
          <w:szCs w:val="24"/>
        </w:rPr>
        <w:t>01:</w:t>
      </w:r>
      <w:r w:rsidR="00F103BD" w:rsidRPr="00E72F77">
        <w:rPr>
          <w:rFonts w:ascii="Times New Roman" w:eastAsia="Times New Roman" w:hAnsi="Times New Roman"/>
          <w:color w:val="000000"/>
          <w:sz w:val="24"/>
          <w:szCs w:val="24"/>
        </w:rPr>
        <w:t>393</w:t>
      </w:r>
      <w:r w:rsidRPr="00E72F77">
        <w:rPr>
          <w:rFonts w:ascii="Times New Roman" w:eastAsia="Times New Roman" w:hAnsi="Times New Roman"/>
          <w:color w:val="000000"/>
          <w:sz w:val="24"/>
          <w:szCs w:val="24"/>
        </w:rPr>
        <w:t xml:space="preserve">, адрес (местоположение): Республика Бурятия, г. Улан-Удэ, ул. Ботаническая, д. 71в. Год постройки – 1980 г. Расположен на территории земельного участка </w:t>
      </w:r>
      <w:r w:rsidR="003A3AAF" w:rsidRPr="00E72F77">
        <w:rPr>
          <w:rFonts w:ascii="Times New Roman" w:eastAsia="Times New Roman" w:hAnsi="Times New Roman"/>
          <w:color w:val="000000"/>
          <w:sz w:val="24"/>
          <w:szCs w:val="24"/>
        </w:rPr>
        <w:t xml:space="preserve">с </w:t>
      </w:r>
      <w:r w:rsidRPr="00E72F77">
        <w:rPr>
          <w:rFonts w:ascii="Times New Roman" w:eastAsia="Times New Roman" w:hAnsi="Times New Roman"/>
          <w:color w:val="000000"/>
          <w:sz w:val="24"/>
          <w:szCs w:val="24"/>
        </w:rPr>
        <w:t>кадастровы</w:t>
      </w:r>
      <w:r w:rsidR="003A3AAF" w:rsidRPr="00E72F77">
        <w:rPr>
          <w:rFonts w:ascii="Times New Roman" w:eastAsia="Times New Roman" w:hAnsi="Times New Roman"/>
          <w:color w:val="000000"/>
          <w:sz w:val="24"/>
          <w:szCs w:val="24"/>
        </w:rPr>
        <w:t>м</w:t>
      </w:r>
      <w:r w:rsidRPr="00E72F77">
        <w:rPr>
          <w:rFonts w:ascii="Times New Roman" w:eastAsia="Times New Roman" w:hAnsi="Times New Roman"/>
          <w:color w:val="000000"/>
          <w:sz w:val="24"/>
          <w:szCs w:val="24"/>
        </w:rPr>
        <w:t xml:space="preserve"> № 03:24:023901:39</w:t>
      </w:r>
      <w:r w:rsidR="00674676" w:rsidRPr="00E72F77">
        <w:rPr>
          <w:rFonts w:ascii="Times New Roman" w:eastAsia="Times New Roman" w:hAnsi="Times New Roman"/>
          <w:color w:val="000000"/>
          <w:sz w:val="24"/>
          <w:szCs w:val="24"/>
        </w:rPr>
        <w:t>.</w:t>
      </w:r>
      <w:r w:rsidR="00914499" w:rsidRPr="00E72F77">
        <w:rPr>
          <w:rFonts w:ascii="Times New Roman" w:eastAsia="Times New Roman" w:hAnsi="Times New Roman"/>
          <w:color w:val="000000"/>
          <w:sz w:val="24"/>
          <w:szCs w:val="24"/>
        </w:rPr>
        <w:t xml:space="preserve"> </w:t>
      </w:r>
    </w:p>
    <w:p w14:paraId="2A34931C" w14:textId="77777777" w:rsidR="004864C1" w:rsidRPr="00E72F77" w:rsidRDefault="004864C1" w:rsidP="004864C1">
      <w:pPr>
        <w:spacing w:after="0" w:line="240" w:lineRule="auto"/>
        <w:ind w:firstLine="56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 xml:space="preserve">В здании </w:t>
      </w:r>
      <w:r w:rsidR="00F103BD" w:rsidRPr="00E72F77">
        <w:rPr>
          <w:rFonts w:ascii="Times New Roman" w:eastAsia="Times New Roman" w:hAnsi="Times New Roman" w:cs="Times New Roman"/>
          <w:color w:val="000000"/>
          <w:sz w:val="24"/>
          <w:szCs w:val="24"/>
          <w:lang w:eastAsia="ru-RU"/>
        </w:rPr>
        <w:t>цеха</w:t>
      </w:r>
      <w:r w:rsidRPr="00E72F77">
        <w:rPr>
          <w:rFonts w:ascii="Times New Roman" w:eastAsia="Times New Roman" w:hAnsi="Times New Roman" w:cs="Times New Roman"/>
          <w:color w:val="000000"/>
          <w:sz w:val="24"/>
          <w:szCs w:val="24"/>
          <w:lang w:eastAsia="ru-RU"/>
        </w:rPr>
        <w:t xml:space="preserve"> имеется </w:t>
      </w:r>
      <w:r w:rsidR="00F103BD" w:rsidRPr="00E72F77">
        <w:rPr>
          <w:rFonts w:ascii="Times New Roman" w:eastAsia="Times New Roman" w:hAnsi="Times New Roman" w:cs="Times New Roman"/>
          <w:color w:val="000000"/>
          <w:sz w:val="24"/>
          <w:szCs w:val="24"/>
          <w:lang w:eastAsia="ru-RU"/>
        </w:rPr>
        <w:t xml:space="preserve">точка подключения к </w:t>
      </w:r>
      <w:r w:rsidR="00817C6F" w:rsidRPr="00E72F77">
        <w:rPr>
          <w:rFonts w:ascii="Times New Roman" w:eastAsia="Times New Roman" w:hAnsi="Times New Roman" w:cs="Times New Roman"/>
          <w:color w:val="000000"/>
          <w:sz w:val="24"/>
          <w:szCs w:val="24"/>
          <w:lang w:eastAsia="ru-RU"/>
        </w:rPr>
        <w:t xml:space="preserve">централизованному </w:t>
      </w:r>
      <w:r w:rsidRPr="00E72F77">
        <w:rPr>
          <w:rFonts w:ascii="Times New Roman" w:eastAsia="Times New Roman" w:hAnsi="Times New Roman" w:cs="Times New Roman"/>
          <w:color w:val="000000"/>
          <w:sz w:val="24"/>
          <w:szCs w:val="24"/>
          <w:lang w:eastAsia="ru-RU"/>
        </w:rPr>
        <w:t>отоплени</w:t>
      </w:r>
      <w:r w:rsidR="00F103BD" w:rsidRPr="00E72F77">
        <w:rPr>
          <w:rFonts w:ascii="Times New Roman" w:eastAsia="Times New Roman" w:hAnsi="Times New Roman" w:cs="Times New Roman"/>
          <w:color w:val="000000"/>
          <w:sz w:val="24"/>
          <w:szCs w:val="24"/>
          <w:lang w:eastAsia="ru-RU"/>
        </w:rPr>
        <w:t>ю</w:t>
      </w:r>
      <w:r w:rsidRPr="00E72F77">
        <w:rPr>
          <w:rFonts w:ascii="Times New Roman" w:eastAsia="Times New Roman" w:hAnsi="Times New Roman" w:cs="Times New Roman"/>
          <w:color w:val="000000"/>
          <w:sz w:val="24"/>
          <w:szCs w:val="24"/>
          <w:lang w:eastAsia="ru-RU"/>
        </w:rPr>
        <w:t xml:space="preserve">, </w:t>
      </w:r>
      <w:r w:rsidR="00447166" w:rsidRPr="00E72F77">
        <w:rPr>
          <w:rFonts w:ascii="Times New Roman" w:eastAsia="Times New Roman" w:hAnsi="Times New Roman" w:cs="Times New Roman"/>
          <w:color w:val="000000"/>
          <w:sz w:val="24"/>
          <w:szCs w:val="24"/>
          <w:lang w:eastAsia="ru-RU"/>
        </w:rPr>
        <w:t xml:space="preserve">точка подключения </w:t>
      </w:r>
      <w:r w:rsidR="00817C6F" w:rsidRPr="00E72F77">
        <w:rPr>
          <w:rFonts w:ascii="Times New Roman" w:eastAsia="Times New Roman" w:hAnsi="Times New Roman" w:cs="Times New Roman"/>
          <w:color w:val="000000"/>
          <w:sz w:val="24"/>
          <w:szCs w:val="24"/>
          <w:lang w:eastAsia="ru-RU"/>
        </w:rPr>
        <w:t xml:space="preserve">к </w:t>
      </w:r>
      <w:r w:rsidR="00F103BD" w:rsidRPr="00E72F77">
        <w:rPr>
          <w:rFonts w:ascii="Times New Roman" w:eastAsia="Times New Roman" w:hAnsi="Times New Roman" w:cs="Times New Roman"/>
          <w:color w:val="000000"/>
          <w:sz w:val="24"/>
          <w:szCs w:val="24"/>
          <w:lang w:eastAsia="ru-RU"/>
        </w:rPr>
        <w:t>электроснабжени</w:t>
      </w:r>
      <w:r w:rsidR="00817C6F" w:rsidRPr="00E72F77">
        <w:rPr>
          <w:rFonts w:ascii="Times New Roman" w:eastAsia="Times New Roman" w:hAnsi="Times New Roman" w:cs="Times New Roman"/>
          <w:color w:val="000000"/>
          <w:sz w:val="24"/>
          <w:szCs w:val="24"/>
          <w:lang w:eastAsia="ru-RU"/>
        </w:rPr>
        <w:t>ю</w:t>
      </w:r>
      <w:r w:rsidR="00F103BD" w:rsidRPr="00E72F77">
        <w:rPr>
          <w:rFonts w:ascii="Times New Roman" w:eastAsia="Times New Roman" w:hAnsi="Times New Roman" w:cs="Times New Roman"/>
          <w:color w:val="000000"/>
          <w:sz w:val="24"/>
          <w:szCs w:val="24"/>
          <w:lang w:eastAsia="ru-RU"/>
        </w:rPr>
        <w:t xml:space="preserve">, </w:t>
      </w:r>
      <w:r w:rsidR="00817C6F" w:rsidRPr="00E72F77">
        <w:rPr>
          <w:rFonts w:ascii="Times New Roman" w:eastAsia="Times New Roman" w:hAnsi="Times New Roman" w:cs="Times New Roman"/>
          <w:color w:val="000000"/>
          <w:sz w:val="24"/>
          <w:szCs w:val="24"/>
          <w:lang w:eastAsia="ru-RU"/>
        </w:rPr>
        <w:t xml:space="preserve">2 </w:t>
      </w:r>
      <w:r w:rsidR="00F103BD" w:rsidRPr="00E72F77">
        <w:rPr>
          <w:rFonts w:ascii="Times New Roman" w:eastAsia="Times New Roman" w:hAnsi="Times New Roman" w:cs="Times New Roman"/>
          <w:color w:val="000000"/>
          <w:sz w:val="24"/>
          <w:szCs w:val="24"/>
          <w:lang w:eastAsia="ru-RU"/>
        </w:rPr>
        <w:t>вход</w:t>
      </w:r>
      <w:r w:rsidR="00817C6F" w:rsidRPr="00E72F77">
        <w:rPr>
          <w:rFonts w:ascii="Times New Roman" w:eastAsia="Times New Roman" w:hAnsi="Times New Roman" w:cs="Times New Roman"/>
          <w:color w:val="000000"/>
          <w:sz w:val="24"/>
          <w:szCs w:val="24"/>
          <w:lang w:eastAsia="ru-RU"/>
        </w:rPr>
        <w:t xml:space="preserve">а в помещения, высота здания от </w:t>
      </w:r>
      <w:r w:rsidR="0014160D" w:rsidRPr="00E72F77">
        <w:rPr>
          <w:rFonts w:ascii="Times New Roman" w:eastAsia="Times New Roman" w:hAnsi="Times New Roman" w:cs="Times New Roman"/>
          <w:color w:val="000000"/>
          <w:sz w:val="24"/>
          <w:szCs w:val="24"/>
          <w:lang w:eastAsia="ru-RU"/>
        </w:rPr>
        <w:t>2,94</w:t>
      </w:r>
      <w:r w:rsidR="00817C6F" w:rsidRPr="00E72F77">
        <w:rPr>
          <w:rFonts w:ascii="Times New Roman" w:eastAsia="Times New Roman" w:hAnsi="Times New Roman" w:cs="Times New Roman"/>
          <w:color w:val="000000"/>
          <w:sz w:val="24"/>
          <w:szCs w:val="24"/>
          <w:lang w:eastAsia="ru-RU"/>
        </w:rPr>
        <w:t xml:space="preserve"> м. до 16,98 м.</w:t>
      </w:r>
    </w:p>
    <w:p w14:paraId="3DFC4FB8" w14:textId="77777777" w:rsidR="00F14435" w:rsidRPr="00E72F77" w:rsidRDefault="004864C1" w:rsidP="004864C1">
      <w:pPr>
        <w:spacing w:after="0" w:line="240" w:lineRule="auto"/>
        <w:ind w:firstLine="56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 xml:space="preserve">Здание </w:t>
      </w:r>
      <w:r w:rsidR="004953B5" w:rsidRPr="00E72F77">
        <w:rPr>
          <w:rFonts w:ascii="Times New Roman" w:eastAsia="Times New Roman" w:hAnsi="Times New Roman" w:cs="Times New Roman"/>
          <w:color w:val="000000"/>
          <w:sz w:val="24"/>
          <w:szCs w:val="24"/>
          <w:lang w:eastAsia="ru-RU"/>
        </w:rPr>
        <w:t xml:space="preserve">цеха </w:t>
      </w:r>
      <w:r w:rsidRPr="00E72F77">
        <w:rPr>
          <w:rFonts w:ascii="Times New Roman" w:eastAsia="Times New Roman" w:hAnsi="Times New Roman" w:cs="Times New Roman"/>
          <w:color w:val="000000"/>
          <w:sz w:val="24"/>
          <w:szCs w:val="24"/>
          <w:lang w:eastAsia="ru-RU"/>
        </w:rPr>
        <w:t>частично кирпичное и панельное, фундамент: монолитные ж/б, столбчатые, наружная отделка –</w:t>
      </w:r>
      <w:r w:rsidR="00D13DFC" w:rsidRPr="00E72F77">
        <w:rPr>
          <w:rFonts w:ascii="Times New Roman" w:eastAsia="Times New Roman" w:hAnsi="Times New Roman" w:cs="Times New Roman"/>
          <w:color w:val="000000"/>
          <w:sz w:val="24"/>
          <w:szCs w:val="24"/>
          <w:lang w:eastAsia="ru-RU"/>
        </w:rPr>
        <w:t xml:space="preserve"> </w:t>
      </w:r>
      <w:r w:rsidRPr="00E72F77">
        <w:rPr>
          <w:rFonts w:ascii="Times New Roman" w:eastAsia="Times New Roman" w:hAnsi="Times New Roman" w:cs="Times New Roman"/>
          <w:color w:val="000000"/>
          <w:sz w:val="24"/>
          <w:szCs w:val="24"/>
          <w:lang w:eastAsia="ru-RU"/>
        </w:rPr>
        <w:t>фасадны</w:t>
      </w:r>
      <w:r w:rsidR="003113F0" w:rsidRPr="00E72F77">
        <w:rPr>
          <w:rFonts w:ascii="Times New Roman" w:eastAsia="Times New Roman" w:hAnsi="Times New Roman" w:cs="Times New Roman"/>
          <w:color w:val="000000"/>
          <w:sz w:val="24"/>
          <w:szCs w:val="24"/>
          <w:lang w:eastAsia="ru-RU"/>
        </w:rPr>
        <w:t>й профлист</w:t>
      </w:r>
      <w:r w:rsidRPr="00E72F77">
        <w:rPr>
          <w:rFonts w:ascii="Times New Roman" w:eastAsia="Times New Roman" w:hAnsi="Times New Roman" w:cs="Times New Roman"/>
          <w:color w:val="000000"/>
          <w:sz w:val="24"/>
          <w:szCs w:val="24"/>
          <w:lang w:eastAsia="ru-RU"/>
        </w:rPr>
        <w:t xml:space="preserve">, </w:t>
      </w:r>
      <w:r w:rsidR="003113F0" w:rsidRPr="00E72F77">
        <w:rPr>
          <w:rFonts w:ascii="Times New Roman" w:eastAsia="Times New Roman" w:hAnsi="Times New Roman" w:cs="Times New Roman"/>
          <w:color w:val="000000"/>
          <w:sz w:val="24"/>
          <w:szCs w:val="24"/>
          <w:lang w:eastAsia="ru-RU"/>
        </w:rPr>
        <w:t>крыша жёсткая, 2-х скатная</w:t>
      </w:r>
      <w:r w:rsidRPr="00E72F77">
        <w:rPr>
          <w:rFonts w:ascii="Times New Roman" w:eastAsia="Times New Roman" w:hAnsi="Times New Roman" w:cs="Times New Roman"/>
          <w:color w:val="000000"/>
          <w:sz w:val="24"/>
          <w:szCs w:val="24"/>
          <w:lang w:eastAsia="ru-RU"/>
        </w:rPr>
        <w:t xml:space="preserve">, наружные и внутренние капитальные стены: сборные ж/б плиты, кирпичные, перегородки кирпичные, перекрытия: сборные ж/б плиты перекрытия, полы: бетонно-цементная стяжка. </w:t>
      </w:r>
    </w:p>
    <w:p w14:paraId="788F4B9B" w14:textId="77777777" w:rsidR="00E72F77" w:rsidRPr="00E72F77" w:rsidRDefault="00E72F77" w:rsidP="004864C1">
      <w:pPr>
        <w:spacing w:after="0" w:line="240" w:lineRule="auto"/>
        <w:ind w:firstLine="567"/>
        <w:jc w:val="both"/>
        <w:rPr>
          <w:rFonts w:ascii="Times New Roman" w:eastAsia="Times New Roman" w:hAnsi="Times New Roman" w:cs="Times New Roman"/>
          <w:color w:val="000000"/>
          <w:sz w:val="24"/>
          <w:szCs w:val="24"/>
          <w:lang w:eastAsia="ru-RU"/>
        </w:rPr>
      </w:pPr>
    </w:p>
    <w:p w14:paraId="76F9B93D" w14:textId="77777777" w:rsidR="00E72F77" w:rsidRPr="00E72F77" w:rsidRDefault="00E72F77" w:rsidP="00E72F77">
      <w:pPr>
        <w:pStyle w:val="a7"/>
        <w:tabs>
          <w:tab w:val="left" w:pos="426"/>
          <w:tab w:val="left" w:pos="851"/>
        </w:tabs>
        <w:spacing w:line="240" w:lineRule="atLeast"/>
        <w:ind w:firstLine="567"/>
        <w:jc w:val="both"/>
        <w:rPr>
          <w:rFonts w:ascii="Times New Roman" w:eastAsia="Times New Roman" w:hAnsi="Times New Roman"/>
          <w:color w:val="000000"/>
          <w:sz w:val="24"/>
          <w:szCs w:val="24"/>
        </w:rPr>
      </w:pPr>
      <w:r w:rsidRPr="00E72F77">
        <w:rPr>
          <w:rFonts w:ascii="Times New Roman" w:eastAsia="Times New Roman" w:hAnsi="Times New Roman"/>
          <w:b/>
          <w:bCs/>
          <w:color w:val="000000"/>
          <w:sz w:val="24"/>
          <w:szCs w:val="24"/>
          <w:lang w:eastAsia="ru-RU"/>
        </w:rPr>
        <w:t>Лот № 2</w:t>
      </w:r>
      <w:r w:rsidRPr="00E72F77">
        <w:rPr>
          <w:rFonts w:ascii="Times New Roman" w:eastAsia="Times New Roman" w:hAnsi="Times New Roman"/>
          <w:color w:val="000000"/>
          <w:sz w:val="24"/>
          <w:szCs w:val="24"/>
          <w:lang w:eastAsia="ru-RU"/>
        </w:rPr>
        <w:t xml:space="preserve"> - </w:t>
      </w:r>
      <w:r w:rsidRPr="00E72F77">
        <w:rPr>
          <w:rFonts w:ascii="Times New Roman" w:eastAsia="Times New Roman" w:hAnsi="Times New Roman"/>
          <w:color w:val="000000"/>
          <w:sz w:val="24"/>
          <w:szCs w:val="24"/>
        </w:rPr>
        <w:t>право заключения договора субаренды следующего государственного недвижимого имущества помещений на 1 этаже № 1-7, 11-24 общей площадью 231,7 кв.м. в здании бытового корпуса, нежилое здание, этажность: 2, общая площадь – 534,1 кв.м., кадастровый № 03:24:023901:399 и помещений на 1 этаже № 1-8 общей площадью 86,1 кв.м. в здании склада, нежилое здание, этажность: 2, общая площадь - 172 кв. м, кадастровый № 03:24:023901:395.</w:t>
      </w:r>
    </w:p>
    <w:p w14:paraId="654462BA" w14:textId="77777777" w:rsidR="00E72F77" w:rsidRPr="00E72F77" w:rsidRDefault="00E72F77" w:rsidP="00E72F77">
      <w:pPr>
        <w:pStyle w:val="a7"/>
        <w:tabs>
          <w:tab w:val="left" w:pos="426"/>
          <w:tab w:val="left" w:pos="851"/>
        </w:tabs>
        <w:spacing w:line="240" w:lineRule="atLeast"/>
        <w:ind w:firstLine="567"/>
        <w:jc w:val="both"/>
        <w:rPr>
          <w:rFonts w:ascii="Times New Roman" w:eastAsia="Times New Roman" w:hAnsi="Times New Roman"/>
          <w:color w:val="000000"/>
          <w:sz w:val="24"/>
          <w:szCs w:val="24"/>
        </w:rPr>
      </w:pPr>
      <w:r w:rsidRPr="00E72F77">
        <w:rPr>
          <w:rFonts w:ascii="Times New Roman" w:eastAsia="Times New Roman" w:hAnsi="Times New Roman"/>
          <w:color w:val="000000"/>
          <w:sz w:val="24"/>
          <w:szCs w:val="24"/>
        </w:rPr>
        <w:t>Адрес (местоположение): Республика Бурятия, г. Улан-Удэ, ул. Ботаническая, д. 71в.</w:t>
      </w:r>
    </w:p>
    <w:p w14:paraId="0B8C664B" w14:textId="77777777" w:rsidR="00E72F77" w:rsidRPr="00E72F77" w:rsidRDefault="00E72F77" w:rsidP="00E72F77">
      <w:pPr>
        <w:pStyle w:val="a7"/>
        <w:tabs>
          <w:tab w:val="left" w:pos="426"/>
          <w:tab w:val="left" w:pos="851"/>
        </w:tabs>
        <w:spacing w:line="240" w:lineRule="atLeast"/>
        <w:ind w:firstLine="567"/>
        <w:jc w:val="both"/>
        <w:rPr>
          <w:rFonts w:ascii="Times New Roman" w:eastAsia="Times New Roman" w:hAnsi="Times New Roman"/>
          <w:color w:val="000000"/>
          <w:sz w:val="24"/>
          <w:szCs w:val="24"/>
        </w:rPr>
      </w:pPr>
      <w:r w:rsidRPr="00E72F77">
        <w:rPr>
          <w:rFonts w:ascii="Times New Roman" w:eastAsia="Times New Roman" w:hAnsi="Times New Roman"/>
          <w:color w:val="000000"/>
          <w:sz w:val="24"/>
          <w:szCs w:val="24"/>
          <w:lang w:eastAsia="ru-RU"/>
        </w:rPr>
        <w:t xml:space="preserve">Здание бытового корпуса 1980 года постройки. </w:t>
      </w:r>
      <w:r w:rsidRPr="00E72F77">
        <w:rPr>
          <w:rFonts w:ascii="Times New Roman" w:eastAsia="Times New Roman" w:hAnsi="Times New Roman"/>
          <w:color w:val="000000"/>
          <w:sz w:val="24"/>
          <w:szCs w:val="24"/>
        </w:rPr>
        <w:t xml:space="preserve">Расположен на территории земельного участка с кадастровым № 03:24:023901:39. </w:t>
      </w:r>
    </w:p>
    <w:p w14:paraId="243D143A" w14:textId="77777777" w:rsidR="00E72F77" w:rsidRPr="00E72F77" w:rsidRDefault="00E72F77" w:rsidP="00E72F77">
      <w:pPr>
        <w:pStyle w:val="a7"/>
        <w:tabs>
          <w:tab w:val="left" w:pos="426"/>
          <w:tab w:val="left" w:pos="851"/>
        </w:tabs>
        <w:spacing w:line="240" w:lineRule="atLeast"/>
        <w:ind w:firstLine="567"/>
        <w:jc w:val="both"/>
        <w:rPr>
          <w:rFonts w:ascii="Times New Roman" w:eastAsia="Times New Roman" w:hAnsi="Times New Roman"/>
          <w:color w:val="000000"/>
          <w:sz w:val="24"/>
          <w:szCs w:val="24"/>
          <w:lang w:eastAsia="ru-RU"/>
        </w:rPr>
      </w:pPr>
      <w:r w:rsidRPr="00E72F77">
        <w:rPr>
          <w:rFonts w:ascii="Times New Roman" w:eastAsia="Times New Roman" w:hAnsi="Times New Roman"/>
          <w:color w:val="000000"/>
          <w:sz w:val="24"/>
          <w:szCs w:val="24"/>
          <w:lang w:eastAsia="ru-RU"/>
        </w:rPr>
        <w:t>В здании имеется отопление централизованное, точка подключения электроснабжения, вход в каждое помещение, высота помещений 2,75 м.</w:t>
      </w:r>
    </w:p>
    <w:p w14:paraId="563DCBC3" w14:textId="77777777" w:rsidR="00E72F77" w:rsidRPr="00E72F77" w:rsidRDefault="00E72F77" w:rsidP="00E72F77">
      <w:pPr>
        <w:spacing w:after="0" w:line="240" w:lineRule="auto"/>
        <w:ind w:firstLine="56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 xml:space="preserve">Здание </w:t>
      </w:r>
      <w:r w:rsidRPr="00E72F77">
        <w:rPr>
          <w:rFonts w:ascii="Times New Roman" w:eastAsia="Times New Roman" w:hAnsi="Times New Roman" w:cs="Times New Roman"/>
          <w:color w:val="000000"/>
          <w:sz w:val="24"/>
          <w:szCs w:val="24"/>
        </w:rPr>
        <w:t>бытового корпуса</w:t>
      </w:r>
      <w:r w:rsidRPr="00E72F77">
        <w:rPr>
          <w:rFonts w:ascii="Times New Roman" w:eastAsia="Times New Roman" w:hAnsi="Times New Roman" w:cs="Times New Roman"/>
          <w:color w:val="000000"/>
          <w:sz w:val="24"/>
          <w:szCs w:val="24"/>
          <w:lang w:eastAsia="ru-RU"/>
        </w:rPr>
        <w:t xml:space="preserve"> фундамент - бетонные блоки, наружные и внутренние стены – кирпичные, перегородки - кирпичные, оштукатуренные, чердачные и междуэтажные перекрытия – железобетонные, крыша - металлическая, полы - керамическая плитка, линолеум, оконные проемы – пластиковые, дверные проемы - филёнчатые, внутренняя отделка отсутствует, наружная отделка – </w:t>
      </w:r>
      <w:proofErr w:type="spellStart"/>
      <w:r w:rsidRPr="00E72F77">
        <w:rPr>
          <w:rFonts w:ascii="Times New Roman" w:eastAsia="Times New Roman" w:hAnsi="Times New Roman" w:cs="Times New Roman"/>
          <w:color w:val="000000"/>
          <w:sz w:val="24"/>
          <w:szCs w:val="24"/>
          <w:lang w:eastAsia="ru-RU"/>
        </w:rPr>
        <w:t>металлосайдинг</w:t>
      </w:r>
      <w:proofErr w:type="spellEnd"/>
      <w:r w:rsidRPr="00E72F77">
        <w:rPr>
          <w:rFonts w:ascii="Times New Roman" w:eastAsia="Times New Roman" w:hAnsi="Times New Roman" w:cs="Times New Roman"/>
          <w:color w:val="000000"/>
          <w:sz w:val="24"/>
          <w:szCs w:val="24"/>
          <w:lang w:eastAsia="ru-RU"/>
        </w:rPr>
        <w:t xml:space="preserve">.      </w:t>
      </w:r>
    </w:p>
    <w:p w14:paraId="1BBED7C0" w14:textId="77777777" w:rsidR="00E72F77" w:rsidRPr="00E72F77" w:rsidRDefault="00E72F77" w:rsidP="00E72F77">
      <w:pPr>
        <w:pStyle w:val="a7"/>
        <w:tabs>
          <w:tab w:val="left" w:pos="426"/>
          <w:tab w:val="left" w:pos="851"/>
        </w:tabs>
        <w:spacing w:line="240" w:lineRule="atLeast"/>
        <w:ind w:firstLine="567"/>
        <w:jc w:val="both"/>
        <w:rPr>
          <w:rFonts w:ascii="Times New Roman" w:eastAsia="Times New Roman" w:hAnsi="Times New Roman"/>
          <w:color w:val="000000"/>
          <w:sz w:val="24"/>
          <w:szCs w:val="24"/>
        </w:rPr>
      </w:pPr>
      <w:r w:rsidRPr="00E72F77">
        <w:rPr>
          <w:rFonts w:ascii="Times New Roman" w:eastAsia="Times New Roman" w:hAnsi="Times New Roman"/>
          <w:color w:val="000000"/>
          <w:sz w:val="24"/>
          <w:szCs w:val="24"/>
        </w:rPr>
        <w:t>Здание склада 2005 года постройки. Расположен на территории земельного участка с кадастровым № 03:24:023901:39.</w:t>
      </w:r>
    </w:p>
    <w:p w14:paraId="0367A769" w14:textId="77777777" w:rsidR="00E72F77" w:rsidRPr="00E72F77" w:rsidRDefault="00E72F77" w:rsidP="00E72F77">
      <w:pPr>
        <w:spacing w:after="0" w:line="240" w:lineRule="auto"/>
        <w:ind w:firstLine="56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В здании склада имеется отопление централизованное, точка подключения электроснабжения, вход в каждое помещение, высота помещений до 3 м.</w:t>
      </w:r>
    </w:p>
    <w:p w14:paraId="3A8E25A3" w14:textId="77777777" w:rsidR="00E72F77" w:rsidRPr="00E72F77" w:rsidRDefault="00E72F77" w:rsidP="00E72F77">
      <w:pPr>
        <w:spacing w:after="0" w:line="240" w:lineRule="auto"/>
        <w:ind w:firstLine="56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 xml:space="preserve">Здание склада: фундамент - бетонные блоки, наружные и внутренние стены – кирпичные, перегородки - кирпичные, оштукатуренные, чердачные и междуэтажные перекрытия – железобетонные, крыша - металлическая, полы - керамическая плитка, оконные проемы – пластиковые, дверные проемы - филёнчатые, внутренняя отделка отсутствует, наружная отделка - </w:t>
      </w:r>
      <w:proofErr w:type="spellStart"/>
      <w:r w:rsidRPr="00E72F77">
        <w:rPr>
          <w:rFonts w:ascii="Times New Roman" w:eastAsia="Times New Roman" w:hAnsi="Times New Roman" w:cs="Times New Roman"/>
          <w:color w:val="000000"/>
          <w:sz w:val="24"/>
          <w:szCs w:val="24"/>
          <w:lang w:eastAsia="ru-RU"/>
        </w:rPr>
        <w:t>металлосайдинг</w:t>
      </w:r>
      <w:proofErr w:type="spellEnd"/>
      <w:r w:rsidRPr="00E72F77">
        <w:rPr>
          <w:rFonts w:ascii="Times New Roman" w:eastAsia="Times New Roman" w:hAnsi="Times New Roman" w:cs="Times New Roman"/>
          <w:color w:val="000000"/>
          <w:sz w:val="24"/>
          <w:szCs w:val="24"/>
          <w:lang w:eastAsia="ru-RU"/>
        </w:rPr>
        <w:t xml:space="preserve">. </w:t>
      </w:r>
    </w:p>
    <w:p w14:paraId="40C35CF5" w14:textId="7A46A46B" w:rsidR="00E72F77" w:rsidRPr="00E72F77" w:rsidRDefault="00E72F77" w:rsidP="004864C1">
      <w:pPr>
        <w:spacing w:after="0" w:line="240" w:lineRule="auto"/>
        <w:ind w:firstLine="567"/>
        <w:jc w:val="both"/>
        <w:rPr>
          <w:rFonts w:ascii="Times New Roman" w:eastAsia="Times New Roman" w:hAnsi="Times New Roman" w:cs="Times New Roman"/>
          <w:color w:val="000000"/>
          <w:sz w:val="24"/>
          <w:szCs w:val="24"/>
          <w:lang w:eastAsia="ru-RU"/>
        </w:rPr>
      </w:pPr>
    </w:p>
    <w:p w14:paraId="138B28AD" w14:textId="4E8CD11E" w:rsidR="004864C1" w:rsidRPr="00E72F77" w:rsidRDefault="004864C1" w:rsidP="004864C1">
      <w:pPr>
        <w:spacing w:after="0" w:line="240" w:lineRule="auto"/>
        <w:ind w:firstLine="56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 xml:space="preserve">Срок заключения договора субаренды нежилых помещений – по </w:t>
      </w:r>
      <w:r w:rsidR="00C16D5F" w:rsidRPr="00E72F77">
        <w:rPr>
          <w:rFonts w:ascii="Times New Roman" w:eastAsia="Times New Roman" w:hAnsi="Times New Roman" w:cs="Times New Roman"/>
          <w:color w:val="000000"/>
          <w:sz w:val="24"/>
          <w:szCs w:val="24"/>
          <w:lang w:eastAsia="ru-RU"/>
        </w:rPr>
        <w:t>08</w:t>
      </w:r>
      <w:r w:rsidRPr="00E72F77">
        <w:rPr>
          <w:rFonts w:ascii="Times New Roman" w:eastAsia="Times New Roman" w:hAnsi="Times New Roman" w:cs="Times New Roman"/>
          <w:color w:val="000000"/>
          <w:sz w:val="24"/>
          <w:szCs w:val="24"/>
          <w:lang w:eastAsia="ru-RU"/>
        </w:rPr>
        <w:t xml:space="preserve"> </w:t>
      </w:r>
      <w:r w:rsidR="00C16D5F" w:rsidRPr="00E72F77">
        <w:rPr>
          <w:rFonts w:ascii="Times New Roman" w:eastAsia="Times New Roman" w:hAnsi="Times New Roman" w:cs="Times New Roman"/>
          <w:color w:val="000000"/>
          <w:sz w:val="24"/>
          <w:szCs w:val="24"/>
          <w:lang w:eastAsia="ru-RU"/>
        </w:rPr>
        <w:t>сентября</w:t>
      </w:r>
      <w:r w:rsidRPr="00E72F77">
        <w:rPr>
          <w:rFonts w:ascii="Times New Roman" w:eastAsia="Times New Roman" w:hAnsi="Times New Roman" w:cs="Times New Roman"/>
          <w:color w:val="000000"/>
          <w:sz w:val="24"/>
          <w:szCs w:val="24"/>
          <w:lang w:eastAsia="ru-RU"/>
        </w:rPr>
        <w:t xml:space="preserve"> 20</w:t>
      </w:r>
      <w:r w:rsidR="00C16D5F" w:rsidRPr="00E72F77">
        <w:rPr>
          <w:rFonts w:ascii="Times New Roman" w:eastAsia="Times New Roman" w:hAnsi="Times New Roman" w:cs="Times New Roman"/>
          <w:color w:val="000000"/>
          <w:sz w:val="24"/>
          <w:szCs w:val="24"/>
          <w:lang w:eastAsia="ru-RU"/>
        </w:rPr>
        <w:t>32</w:t>
      </w:r>
      <w:r w:rsidRPr="00E72F77">
        <w:rPr>
          <w:rFonts w:ascii="Times New Roman" w:eastAsia="Times New Roman" w:hAnsi="Times New Roman" w:cs="Times New Roman"/>
          <w:color w:val="000000"/>
          <w:sz w:val="24"/>
          <w:szCs w:val="24"/>
          <w:lang w:eastAsia="ru-RU"/>
        </w:rPr>
        <w:t xml:space="preserve"> г.</w:t>
      </w:r>
    </w:p>
    <w:p w14:paraId="5CA43EBA" w14:textId="77777777" w:rsidR="00B7544F" w:rsidRPr="00E72F77" w:rsidRDefault="001C55C7" w:rsidP="00695443">
      <w:pPr>
        <w:spacing w:after="0" w:line="240" w:lineRule="auto"/>
        <w:ind w:firstLine="56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 xml:space="preserve">Нежилые помещения в здании, права на которые передаются по договору субаренды предназначены для ведения </w:t>
      </w:r>
      <w:r w:rsidR="003A3AAF" w:rsidRPr="00E72F77">
        <w:rPr>
          <w:rFonts w:ascii="Times New Roman" w:eastAsia="Times New Roman" w:hAnsi="Times New Roman" w:cs="Times New Roman"/>
          <w:color w:val="000000"/>
          <w:sz w:val="24"/>
          <w:szCs w:val="24"/>
          <w:lang w:eastAsia="ru-RU"/>
        </w:rPr>
        <w:t>промышленного</w:t>
      </w:r>
      <w:r w:rsidRPr="00E72F77">
        <w:rPr>
          <w:rFonts w:ascii="Times New Roman" w:eastAsia="Times New Roman" w:hAnsi="Times New Roman" w:cs="Times New Roman"/>
          <w:color w:val="000000"/>
          <w:sz w:val="24"/>
          <w:szCs w:val="24"/>
          <w:lang w:eastAsia="ru-RU"/>
        </w:rPr>
        <w:t xml:space="preserve"> производства промышленной продукции.</w:t>
      </w:r>
    </w:p>
    <w:p w14:paraId="24074328" w14:textId="77777777" w:rsidR="00C85A95" w:rsidRPr="00E72F77" w:rsidRDefault="00D5742A" w:rsidP="00695443">
      <w:pPr>
        <w:spacing w:after="0" w:line="240" w:lineRule="auto"/>
        <w:ind w:firstLine="56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 xml:space="preserve">Территория </w:t>
      </w:r>
      <w:r w:rsidR="003A3AAF" w:rsidRPr="00E72F77">
        <w:rPr>
          <w:rFonts w:ascii="Times New Roman" w:eastAsia="Times New Roman" w:hAnsi="Times New Roman" w:cs="Times New Roman"/>
          <w:color w:val="000000"/>
          <w:sz w:val="24"/>
          <w:szCs w:val="24"/>
          <w:lang w:eastAsia="ru-RU"/>
        </w:rPr>
        <w:t>Промышленного</w:t>
      </w:r>
      <w:r w:rsidRPr="00E72F77">
        <w:rPr>
          <w:rFonts w:ascii="Times New Roman" w:eastAsia="Times New Roman" w:hAnsi="Times New Roman" w:cs="Times New Roman"/>
          <w:color w:val="000000"/>
          <w:sz w:val="24"/>
          <w:szCs w:val="24"/>
          <w:lang w:eastAsia="ru-RU"/>
        </w:rPr>
        <w:t xml:space="preserve"> парка огорожена, </w:t>
      </w:r>
      <w:r w:rsidR="00F14435" w:rsidRPr="00E72F77">
        <w:rPr>
          <w:rFonts w:ascii="Times New Roman" w:eastAsia="Times New Roman" w:hAnsi="Times New Roman" w:cs="Times New Roman"/>
          <w:color w:val="000000"/>
          <w:sz w:val="24"/>
          <w:szCs w:val="24"/>
          <w:lang w:eastAsia="ru-RU"/>
        </w:rPr>
        <w:t>имеется</w:t>
      </w:r>
      <w:r w:rsidRPr="00E72F77">
        <w:rPr>
          <w:rFonts w:ascii="Times New Roman" w:eastAsia="Times New Roman" w:hAnsi="Times New Roman" w:cs="Times New Roman"/>
          <w:color w:val="000000"/>
          <w:sz w:val="24"/>
          <w:szCs w:val="24"/>
          <w:lang w:eastAsia="ru-RU"/>
        </w:rPr>
        <w:t xml:space="preserve"> въезд на территорию, подъездные пути – </w:t>
      </w:r>
      <w:r w:rsidR="00F14435" w:rsidRPr="00E72F77">
        <w:rPr>
          <w:rFonts w:ascii="Times New Roman" w:eastAsia="Times New Roman" w:hAnsi="Times New Roman" w:cs="Times New Roman"/>
          <w:color w:val="000000"/>
          <w:sz w:val="24"/>
          <w:szCs w:val="24"/>
          <w:lang w:eastAsia="ru-RU"/>
        </w:rPr>
        <w:t>асфальт</w:t>
      </w:r>
      <w:r w:rsidRPr="00E72F77">
        <w:rPr>
          <w:rFonts w:ascii="Times New Roman" w:eastAsia="Times New Roman" w:hAnsi="Times New Roman" w:cs="Times New Roman"/>
          <w:color w:val="000000"/>
          <w:sz w:val="24"/>
          <w:szCs w:val="24"/>
          <w:lang w:eastAsia="ru-RU"/>
        </w:rPr>
        <w:t xml:space="preserve">, на территории имеется </w:t>
      </w:r>
      <w:r w:rsidR="00F14435" w:rsidRPr="00E72F77">
        <w:rPr>
          <w:rFonts w:ascii="Times New Roman" w:eastAsia="Times New Roman" w:hAnsi="Times New Roman" w:cs="Times New Roman"/>
          <w:color w:val="000000"/>
          <w:sz w:val="24"/>
          <w:szCs w:val="24"/>
          <w:lang w:eastAsia="ru-RU"/>
        </w:rPr>
        <w:t xml:space="preserve">открытая </w:t>
      </w:r>
      <w:r w:rsidRPr="00E72F77">
        <w:rPr>
          <w:rFonts w:ascii="Times New Roman" w:eastAsia="Times New Roman" w:hAnsi="Times New Roman" w:cs="Times New Roman"/>
          <w:color w:val="000000"/>
          <w:sz w:val="24"/>
          <w:szCs w:val="24"/>
          <w:lang w:eastAsia="ru-RU"/>
        </w:rPr>
        <w:t>автомобильная стоянка для легкового транспорта.</w:t>
      </w:r>
    </w:p>
    <w:p w14:paraId="0FEA3E82" w14:textId="4049D6DC" w:rsidR="0086572A" w:rsidRPr="00E72F77" w:rsidRDefault="00D5742A" w:rsidP="00AF1AEC">
      <w:pPr>
        <w:spacing w:after="0" w:line="240" w:lineRule="auto"/>
        <w:ind w:firstLine="567"/>
        <w:jc w:val="both"/>
        <w:rPr>
          <w:rFonts w:ascii="Times New Roman" w:hAnsi="Times New Roman" w:cs="Times New Roman"/>
          <w:sz w:val="24"/>
          <w:szCs w:val="24"/>
        </w:rPr>
      </w:pPr>
      <w:r w:rsidRPr="00E72F77">
        <w:rPr>
          <w:rFonts w:ascii="Times New Roman" w:eastAsia="Times New Roman" w:hAnsi="Times New Roman" w:cs="Times New Roman"/>
          <w:color w:val="000000"/>
          <w:sz w:val="24"/>
          <w:szCs w:val="24"/>
          <w:lang w:eastAsia="ru-RU"/>
        </w:rPr>
        <w:t>Действующи</w:t>
      </w:r>
      <w:r w:rsidR="009D3D67" w:rsidRPr="00E72F77">
        <w:rPr>
          <w:rFonts w:ascii="Times New Roman" w:eastAsia="Times New Roman" w:hAnsi="Times New Roman" w:cs="Times New Roman"/>
          <w:color w:val="000000"/>
          <w:sz w:val="24"/>
          <w:szCs w:val="24"/>
          <w:lang w:eastAsia="ru-RU"/>
        </w:rPr>
        <w:t>е</w:t>
      </w:r>
      <w:r w:rsidRPr="00E72F77">
        <w:rPr>
          <w:rFonts w:ascii="Times New Roman" w:eastAsia="Times New Roman" w:hAnsi="Times New Roman" w:cs="Times New Roman"/>
          <w:color w:val="000000"/>
          <w:sz w:val="24"/>
          <w:szCs w:val="24"/>
          <w:lang w:eastAsia="ru-RU"/>
        </w:rPr>
        <w:t xml:space="preserve"> производств на территории </w:t>
      </w:r>
      <w:r w:rsidR="003A3AAF" w:rsidRPr="00E72F77">
        <w:rPr>
          <w:rFonts w:ascii="Times New Roman" w:eastAsia="Times New Roman" w:hAnsi="Times New Roman" w:cs="Times New Roman"/>
          <w:color w:val="000000"/>
          <w:sz w:val="24"/>
          <w:szCs w:val="24"/>
          <w:lang w:eastAsia="ru-RU"/>
        </w:rPr>
        <w:t>Промышленного</w:t>
      </w:r>
      <w:r w:rsidRPr="00E72F77">
        <w:rPr>
          <w:rFonts w:ascii="Times New Roman" w:eastAsia="Times New Roman" w:hAnsi="Times New Roman" w:cs="Times New Roman"/>
          <w:color w:val="000000"/>
          <w:sz w:val="24"/>
          <w:szCs w:val="24"/>
          <w:lang w:eastAsia="ru-RU"/>
        </w:rPr>
        <w:t xml:space="preserve"> парка Республики Бурятия</w:t>
      </w:r>
      <w:r w:rsidR="009D3D67" w:rsidRPr="00E72F77">
        <w:rPr>
          <w:rFonts w:ascii="Times New Roman" w:eastAsia="Times New Roman" w:hAnsi="Times New Roman" w:cs="Times New Roman"/>
          <w:color w:val="000000"/>
          <w:sz w:val="24"/>
          <w:szCs w:val="24"/>
          <w:lang w:eastAsia="ru-RU"/>
        </w:rPr>
        <w:t xml:space="preserve">: </w:t>
      </w:r>
      <w:r w:rsidR="009D3D67" w:rsidRPr="00E72F77">
        <w:rPr>
          <w:rFonts w:ascii="Times New Roman" w:hAnsi="Times New Roman" w:cs="Times New Roman"/>
          <w:sz w:val="24"/>
          <w:szCs w:val="24"/>
        </w:rPr>
        <w:t>производство обтирочной ветоши, РВ-волокна, переработка одежды</w:t>
      </w:r>
      <w:r w:rsidR="009D3D67" w:rsidRPr="00E72F77">
        <w:rPr>
          <w:rFonts w:ascii="Times New Roman" w:eastAsia="Times New Roman" w:hAnsi="Times New Roman" w:cs="Times New Roman"/>
          <w:color w:val="000000"/>
          <w:sz w:val="24"/>
          <w:szCs w:val="24"/>
          <w:lang w:eastAsia="ru-RU"/>
        </w:rPr>
        <w:t xml:space="preserve">, </w:t>
      </w:r>
      <w:r w:rsidR="009D3D67" w:rsidRPr="00E72F77">
        <w:rPr>
          <w:rFonts w:ascii="Times New Roman" w:hAnsi="Times New Roman" w:cs="Times New Roman"/>
          <w:sz w:val="24"/>
          <w:szCs w:val="24"/>
        </w:rPr>
        <w:t>производство полимерной продукции с использованием полимерных отходов (бытового мусора) и первичного полимерного сырья, производство глубинных насосов на солнечной системе, производство электромагнитных котлов</w:t>
      </w:r>
      <w:r w:rsidR="0086572A" w:rsidRPr="00E72F77">
        <w:rPr>
          <w:rFonts w:ascii="Times New Roman" w:hAnsi="Times New Roman" w:cs="Times New Roman"/>
          <w:sz w:val="24"/>
          <w:szCs w:val="24"/>
        </w:rPr>
        <w:t>, производство светопрозрачных конструкций из алюминия</w:t>
      </w:r>
      <w:r w:rsidR="009639E6" w:rsidRPr="00E72F77">
        <w:rPr>
          <w:rFonts w:ascii="Times New Roman" w:hAnsi="Times New Roman" w:cs="Times New Roman"/>
          <w:sz w:val="24"/>
          <w:szCs w:val="24"/>
        </w:rPr>
        <w:t xml:space="preserve">, эко-производство гибких строительных материалов на минеральной основе и перерабатываемых компонентов, производство </w:t>
      </w:r>
      <w:r w:rsidR="009639E6" w:rsidRPr="00E72F77">
        <w:rPr>
          <w:rFonts w:ascii="Times New Roman" w:hAnsi="Times New Roman" w:cs="Times New Roman"/>
          <w:sz w:val="24"/>
          <w:szCs w:val="24"/>
        </w:rPr>
        <w:lastRenderedPageBreak/>
        <w:t>войлока из текстильных отходов и производство кардочесального оборудования</w:t>
      </w:r>
      <w:r w:rsidR="00DC4B4B" w:rsidRPr="00E72F77">
        <w:rPr>
          <w:rFonts w:ascii="Times New Roman" w:hAnsi="Times New Roman" w:cs="Times New Roman"/>
          <w:sz w:val="24"/>
          <w:szCs w:val="24"/>
        </w:rPr>
        <w:t>, производство пуль для высокоточного спортивного и охотничьего нарезного оружия в Республике Бурятия.</w:t>
      </w:r>
    </w:p>
    <w:p w14:paraId="5F6D89D9" w14:textId="13B3C47B" w:rsidR="00D5742A" w:rsidRPr="00E72F77" w:rsidRDefault="009D3D67" w:rsidP="00AF1AEC">
      <w:pPr>
        <w:spacing w:after="0" w:line="240" w:lineRule="auto"/>
        <w:ind w:firstLine="567"/>
        <w:jc w:val="both"/>
        <w:rPr>
          <w:rFonts w:ascii="Times New Roman" w:eastAsia="Times New Roman" w:hAnsi="Times New Roman" w:cs="Times New Roman"/>
          <w:color w:val="000000"/>
          <w:sz w:val="24"/>
          <w:szCs w:val="24"/>
          <w:lang w:eastAsia="ru-RU"/>
        </w:rPr>
      </w:pPr>
      <w:r w:rsidRPr="00E72F77">
        <w:rPr>
          <w:rFonts w:ascii="Times New Roman" w:hAnsi="Times New Roman" w:cs="Times New Roman"/>
          <w:sz w:val="24"/>
          <w:szCs w:val="24"/>
        </w:rPr>
        <w:t xml:space="preserve"> </w:t>
      </w:r>
      <w:r w:rsidR="00D13DFC" w:rsidRPr="00E72F77">
        <w:rPr>
          <w:rFonts w:ascii="Times New Roman" w:eastAsia="Times New Roman" w:hAnsi="Times New Roman" w:cs="Times New Roman"/>
          <w:color w:val="000000"/>
          <w:sz w:val="24"/>
          <w:szCs w:val="24"/>
          <w:lang w:eastAsia="ru-RU"/>
        </w:rPr>
        <w:t>О</w:t>
      </w:r>
      <w:r w:rsidR="00D5742A" w:rsidRPr="00E72F77">
        <w:rPr>
          <w:rFonts w:ascii="Times New Roman" w:eastAsia="Times New Roman" w:hAnsi="Times New Roman" w:cs="Times New Roman"/>
          <w:color w:val="000000"/>
          <w:sz w:val="24"/>
          <w:szCs w:val="24"/>
          <w:lang w:eastAsia="ru-RU"/>
        </w:rPr>
        <w:t xml:space="preserve">бъекты, территории которых примыкают к территории </w:t>
      </w:r>
      <w:r w:rsidR="003A3AAF" w:rsidRPr="00E72F77">
        <w:rPr>
          <w:rFonts w:ascii="Times New Roman" w:eastAsia="Times New Roman" w:hAnsi="Times New Roman" w:cs="Times New Roman"/>
          <w:color w:val="000000"/>
          <w:sz w:val="24"/>
          <w:szCs w:val="24"/>
          <w:lang w:eastAsia="ru-RU"/>
        </w:rPr>
        <w:t>Промышленного</w:t>
      </w:r>
      <w:r w:rsidR="00D5742A" w:rsidRPr="00E72F77">
        <w:rPr>
          <w:rFonts w:ascii="Times New Roman" w:eastAsia="Times New Roman" w:hAnsi="Times New Roman" w:cs="Times New Roman"/>
          <w:color w:val="000000"/>
          <w:sz w:val="24"/>
          <w:szCs w:val="24"/>
          <w:lang w:eastAsia="ru-RU"/>
        </w:rPr>
        <w:t xml:space="preserve"> парка Республики Бурятия: </w:t>
      </w:r>
      <w:r w:rsidR="00D13DFC" w:rsidRPr="00E72F77">
        <w:rPr>
          <w:rFonts w:ascii="Times New Roman" w:eastAsia="Times New Roman" w:hAnsi="Times New Roman" w:cs="Times New Roman"/>
          <w:color w:val="000000"/>
          <w:sz w:val="24"/>
          <w:szCs w:val="24"/>
          <w:lang w:eastAsia="ru-RU"/>
        </w:rPr>
        <w:t>о</w:t>
      </w:r>
      <w:r w:rsidR="00F14435" w:rsidRPr="00E72F77">
        <w:rPr>
          <w:rFonts w:ascii="Times New Roman" w:eastAsia="Times New Roman" w:hAnsi="Times New Roman" w:cs="Times New Roman"/>
          <w:color w:val="000000"/>
          <w:sz w:val="24"/>
          <w:szCs w:val="24"/>
          <w:lang w:eastAsia="ru-RU"/>
        </w:rPr>
        <w:t>птово-розничная база «</w:t>
      </w:r>
      <w:proofErr w:type="spellStart"/>
      <w:r w:rsidR="00F14435" w:rsidRPr="00E72F77">
        <w:rPr>
          <w:rFonts w:ascii="Times New Roman" w:eastAsia="Times New Roman" w:hAnsi="Times New Roman" w:cs="Times New Roman"/>
          <w:color w:val="000000"/>
          <w:sz w:val="24"/>
          <w:szCs w:val="24"/>
          <w:lang w:eastAsia="ru-RU"/>
        </w:rPr>
        <w:t>УралСибМет</w:t>
      </w:r>
      <w:proofErr w:type="spellEnd"/>
      <w:r w:rsidR="00F14435" w:rsidRPr="00E72F77">
        <w:rPr>
          <w:rFonts w:ascii="Times New Roman" w:eastAsia="Times New Roman" w:hAnsi="Times New Roman" w:cs="Times New Roman"/>
          <w:color w:val="000000"/>
          <w:sz w:val="24"/>
          <w:szCs w:val="24"/>
          <w:lang w:eastAsia="ru-RU"/>
        </w:rPr>
        <w:t>»</w:t>
      </w:r>
      <w:r w:rsidR="00D5742A" w:rsidRPr="00E72F77">
        <w:rPr>
          <w:rFonts w:ascii="Times New Roman" w:eastAsia="Times New Roman" w:hAnsi="Times New Roman" w:cs="Times New Roman"/>
          <w:color w:val="000000"/>
          <w:sz w:val="24"/>
          <w:szCs w:val="24"/>
          <w:lang w:eastAsia="ru-RU"/>
        </w:rPr>
        <w:t>,</w:t>
      </w:r>
      <w:r w:rsidR="00F14435" w:rsidRPr="00E72F77">
        <w:rPr>
          <w:rFonts w:ascii="Times New Roman" w:eastAsia="Times New Roman" w:hAnsi="Times New Roman" w:cs="Times New Roman"/>
          <w:color w:val="000000"/>
          <w:sz w:val="24"/>
          <w:szCs w:val="24"/>
          <w:lang w:eastAsia="ru-RU"/>
        </w:rPr>
        <w:t xml:space="preserve"> ООО «Таежный источник».</w:t>
      </w:r>
    </w:p>
    <w:p w14:paraId="084E2ACB" w14:textId="77777777" w:rsidR="00D5742A" w:rsidRPr="00E72F77" w:rsidRDefault="00D5742A" w:rsidP="00695443">
      <w:pPr>
        <w:spacing w:after="0" w:line="240" w:lineRule="auto"/>
        <w:ind w:firstLine="56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Цена за единицу площади нежилых помещений, права на которые передаются по договору субаренды в размере ежемесячного платежа составляет:</w:t>
      </w:r>
    </w:p>
    <w:p w14:paraId="39CC62DF" w14:textId="77777777" w:rsidR="00557C41" w:rsidRPr="00E72F77" w:rsidRDefault="00557C41" w:rsidP="00695443">
      <w:pPr>
        <w:spacing w:after="0" w:line="240" w:lineRule="auto"/>
        <w:ind w:firstLine="567"/>
        <w:jc w:val="both"/>
        <w:rPr>
          <w:rFonts w:ascii="Times New Roman" w:eastAsia="Times New Roman" w:hAnsi="Times New Roman" w:cs="Times New Roman"/>
          <w:color w:val="000000"/>
          <w:sz w:val="24"/>
          <w:szCs w:val="24"/>
          <w:lang w:eastAsia="ru-RU"/>
        </w:rPr>
      </w:pPr>
    </w:p>
    <w:tbl>
      <w:tblPr>
        <w:tblW w:w="100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64"/>
        <w:gridCol w:w="1701"/>
        <w:gridCol w:w="1984"/>
        <w:gridCol w:w="1985"/>
        <w:gridCol w:w="1564"/>
      </w:tblGrid>
      <w:tr w:rsidR="00E37F59" w:rsidRPr="00E72F77" w14:paraId="38C2FF39" w14:textId="77777777" w:rsidTr="00CC6943">
        <w:trPr>
          <w:trHeight w:val="20"/>
        </w:trPr>
        <w:tc>
          <w:tcPr>
            <w:tcW w:w="2864" w:type="dxa"/>
            <w:vMerge w:val="restart"/>
            <w:tcMar>
              <w:top w:w="0" w:type="dxa"/>
              <w:left w:w="108" w:type="dxa"/>
              <w:bottom w:w="0" w:type="dxa"/>
              <w:right w:w="108" w:type="dxa"/>
            </w:tcMar>
            <w:vAlign w:val="center"/>
            <w:hideMark/>
          </w:tcPr>
          <w:p w14:paraId="70F9D688" w14:textId="77777777" w:rsidR="00E37F59" w:rsidRPr="00E72F77" w:rsidRDefault="00E37F59" w:rsidP="00695443">
            <w:pPr>
              <w:spacing w:after="0" w:line="240" w:lineRule="auto"/>
              <w:ind w:firstLine="56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 Период</w:t>
            </w:r>
          </w:p>
        </w:tc>
        <w:tc>
          <w:tcPr>
            <w:tcW w:w="3685" w:type="dxa"/>
            <w:gridSpan w:val="2"/>
            <w:tcMar>
              <w:top w:w="0" w:type="dxa"/>
              <w:left w:w="108" w:type="dxa"/>
              <w:bottom w:w="0" w:type="dxa"/>
              <w:right w:w="108" w:type="dxa"/>
            </w:tcMar>
            <w:vAlign w:val="center"/>
            <w:hideMark/>
          </w:tcPr>
          <w:p w14:paraId="3BA81139" w14:textId="77777777" w:rsidR="00E37F59" w:rsidRPr="00E72F77" w:rsidRDefault="00E37F59" w:rsidP="00C85091">
            <w:pPr>
              <w:spacing w:after="0" w:line="240" w:lineRule="auto"/>
              <w:jc w:val="center"/>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Производственные помещения</w:t>
            </w:r>
            <w:r w:rsidR="00D13DFC" w:rsidRPr="00E72F77">
              <w:rPr>
                <w:rFonts w:ascii="Times New Roman" w:eastAsia="Times New Roman" w:hAnsi="Times New Roman" w:cs="Times New Roman"/>
                <w:color w:val="000000"/>
                <w:sz w:val="24"/>
                <w:szCs w:val="24"/>
                <w:lang w:eastAsia="ru-RU"/>
              </w:rPr>
              <w:t xml:space="preserve"> за 1 кв.м., руб.</w:t>
            </w:r>
          </w:p>
        </w:tc>
        <w:tc>
          <w:tcPr>
            <w:tcW w:w="3549" w:type="dxa"/>
            <w:gridSpan w:val="2"/>
            <w:tcMar>
              <w:top w:w="0" w:type="dxa"/>
              <w:left w:w="108" w:type="dxa"/>
              <w:bottom w:w="0" w:type="dxa"/>
              <w:right w:w="108" w:type="dxa"/>
            </w:tcMar>
            <w:vAlign w:val="center"/>
            <w:hideMark/>
          </w:tcPr>
          <w:p w14:paraId="39A98E40" w14:textId="77777777" w:rsidR="00E37F59" w:rsidRPr="00E72F77" w:rsidRDefault="00E37F59" w:rsidP="00C85091">
            <w:pPr>
              <w:spacing w:after="0" w:line="240" w:lineRule="auto"/>
              <w:jc w:val="center"/>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Офисные помещения</w:t>
            </w:r>
            <w:r w:rsidR="00D13DFC" w:rsidRPr="00E72F77">
              <w:rPr>
                <w:rFonts w:ascii="Times New Roman" w:eastAsia="Times New Roman" w:hAnsi="Times New Roman" w:cs="Times New Roman"/>
                <w:color w:val="000000"/>
                <w:sz w:val="24"/>
                <w:szCs w:val="24"/>
                <w:lang w:eastAsia="ru-RU"/>
              </w:rPr>
              <w:t xml:space="preserve"> за 1 кв.м., руб.</w:t>
            </w:r>
          </w:p>
        </w:tc>
      </w:tr>
      <w:tr w:rsidR="00E37F59" w:rsidRPr="00E72F77" w14:paraId="34119946" w14:textId="77777777" w:rsidTr="00CC6943">
        <w:trPr>
          <w:trHeight w:val="20"/>
        </w:trPr>
        <w:tc>
          <w:tcPr>
            <w:tcW w:w="2864" w:type="dxa"/>
            <w:vMerge/>
            <w:vAlign w:val="center"/>
            <w:hideMark/>
          </w:tcPr>
          <w:p w14:paraId="2BC5FC9C" w14:textId="77777777" w:rsidR="00E37F59" w:rsidRPr="00E72F77" w:rsidRDefault="00E37F59" w:rsidP="00695443">
            <w:pPr>
              <w:spacing w:after="0" w:line="240" w:lineRule="auto"/>
              <w:ind w:firstLine="567"/>
              <w:jc w:val="both"/>
              <w:rPr>
                <w:rFonts w:ascii="Times New Roman" w:eastAsia="Times New Roman" w:hAnsi="Times New Roman" w:cs="Times New Roman"/>
                <w:color w:val="000000"/>
                <w:sz w:val="24"/>
                <w:szCs w:val="24"/>
                <w:lang w:eastAsia="ru-RU"/>
              </w:rPr>
            </w:pPr>
          </w:p>
        </w:tc>
        <w:tc>
          <w:tcPr>
            <w:tcW w:w="1701" w:type="dxa"/>
            <w:tcMar>
              <w:top w:w="0" w:type="dxa"/>
              <w:left w:w="108" w:type="dxa"/>
              <w:bottom w:w="0" w:type="dxa"/>
              <w:right w:w="108" w:type="dxa"/>
            </w:tcMar>
            <w:vAlign w:val="center"/>
            <w:hideMark/>
          </w:tcPr>
          <w:p w14:paraId="6578AA69" w14:textId="77777777" w:rsidR="00E37F59" w:rsidRPr="00E72F77" w:rsidRDefault="00E37F59" w:rsidP="00C85091">
            <w:pPr>
              <w:spacing w:after="0" w:line="240" w:lineRule="auto"/>
              <w:jc w:val="center"/>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в месяц</w:t>
            </w:r>
          </w:p>
        </w:tc>
        <w:tc>
          <w:tcPr>
            <w:tcW w:w="1984" w:type="dxa"/>
            <w:tcMar>
              <w:top w:w="0" w:type="dxa"/>
              <w:left w:w="108" w:type="dxa"/>
              <w:bottom w:w="0" w:type="dxa"/>
              <w:right w:w="108" w:type="dxa"/>
            </w:tcMar>
            <w:vAlign w:val="center"/>
            <w:hideMark/>
          </w:tcPr>
          <w:p w14:paraId="612E71C2" w14:textId="77777777" w:rsidR="00E37F59" w:rsidRPr="00E72F77" w:rsidRDefault="00E37F59" w:rsidP="00C85091">
            <w:pPr>
              <w:spacing w:after="0" w:line="240" w:lineRule="auto"/>
              <w:jc w:val="center"/>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в год</w:t>
            </w:r>
          </w:p>
        </w:tc>
        <w:tc>
          <w:tcPr>
            <w:tcW w:w="1985" w:type="dxa"/>
            <w:tcMar>
              <w:top w:w="0" w:type="dxa"/>
              <w:left w:w="108" w:type="dxa"/>
              <w:bottom w:w="0" w:type="dxa"/>
              <w:right w:w="108" w:type="dxa"/>
            </w:tcMar>
            <w:vAlign w:val="center"/>
            <w:hideMark/>
          </w:tcPr>
          <w:p w14:paraId="4DCF03BB" w14:textId="77777777" w:rsidR="00E37F59" w:rsidRPr="00E72F77" w:rsidRDefault="00E37F59" w:rsidP="00C85091">
            <w:pPr>
              <w:spacing w:after="0" w:line="240" w:lineRule="auto"/>
              <w:jc w:val="center"/>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в месяц</w:t>
            </w:r>
          </w:p>
        </w:tc>
        <w:tc>
          <w:tcPr>
            <w:tcW w:w="1564" w:type="dxa"/>
            <w:tcMar>
              <w:top w:w="0" w:type="dxa"/>
              <w:left w:w="108" w:type="dxa"/>
              <w:bottom w:w="0" w:type="dxa"/>
              <w:right w:w="108" w:type="dxa"/>
            </w:tcMar>
            <w:vAlign w:val="center"/>
            <w:hideMark/>
          </w:tcPr>
          <w:p w14:paraId="19CEF820" w14:textId="77777777" w:rsidR="00E37F59" w:rsidRPr="00E72F77" w:rsidRDefault="00E37F59" w:rsidP="00C85091">
            <w:pPr>
              <w:spacing w:after="0" w:line="240" w:lineRule="auto"/>
              <w:jc w:val="center"/>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в год</w:t>
            </w:r>
          </w:p>
        </w:tc>
      </w:tr>
      <w:tr w:rsidR="00E37F59" w:rsidRPr="00E72F77" w14:paraId="24721828" w14:textId="77777777" w:rsidTr="00CC6943">
        <w:trPr>
          <w:trHeight w:val="20"/>
        </w:trPr>
        <w:tc>
          <w:tcPr>
            <w:tcW w:w="2864" w:type="dxa"/>
            <w:tcMar>
              <w:top w:w="0" w:type="dxa"/>
              <w:left w:w="108" w:type="dxa"/>
              <w:bottom w:w="0" w:type="dxa"/>
              <w:right w:w="108" w:type="dxa"/>
            </w:tcMar>
            <w:vAlign w:val="center"/>
            <w:hideMark/>
          </w:tcPr>
          <w:p w14:paraId="2231EE5E" w14:textId="77777777" w:rsidR="00E37F59" w:rsidRPr="00E72F77" w:rsidRDefault="00E37F59" w:rsidP="00B3413D">
            <w:pPr>
              <w:spacing w:after="0" w:line="240" w:lineRule="auto"/>
              <w:ind w:firstLine="3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1 год</w:t>
            </w:r>
          </w:p>
        </w:tc>
        <w:tc>
          <w:tcPr>
            <w:tcW w:w="1701" w:type="dxa"/>
            <w:tcMar>
              <w:top w:w="0" w:type="dxa"/>
              <w:left w:w="108" w:type="dxa"/>
              <w:bottom w:w="0" w:type="dxa"/>
              <w:right w:w="108" w:type="dxa"/>
            </w:tcMar>
            <w:vAlign w:val="center"/>
            <w:hideMark/>
          </w:tcPr>
          <w:p w14:paraId="7092611D" w14:textId="77777777" w:rsidR="00E37F59" w:rsidRPr="00E72F77" w:rsidRDefault="00CC6943" w:rsidP="00C85091">
            <w:pPr>
              <w:spacing w:after="0" w:line="240" w:lineRule="auto"/>
              <w:jc w:val="center"/>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60,0</w:t>
            </w:r>
          </w:p>
        </w:tc>
        <w:tc>
          <w:tcPr>
            <w:tcW w:w="1984" w:type="dxa"/>
            <w:tcMar>
              <w:top w:w="0" w:type="dxa"/>
              <w:left w:w="108" w:type="dxa"/>
              <w:bottom w:w="0" w:type="dxa"/>
              <w:right w:w="108" w:type="dxa"/>
            </w:tcMar>
            <w:vAlign w:val="center"/>
            <w:hideMark/>
          </w:tcPr>
          <w:p w14:paraId="3AA494FD" w14:textId="77777777" w:rsidR="00E37F59" w:rsidRPr="00E72F77" w:rsidRDefault="00CC6943" w:rsidP="00C85091">
            <w:pPr>
              <w:spacing w:after="0" w:line="240" w:lineRule="auto"/>
              <w:jc w:val="center"/>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720,0</w:t>
            </w:r>
          </w:p>
        </w:tc>
        <w:tc>
          <w:tcPr>
            <w:tcW w:w="1985" w:type="dxa"/>
            <w:tcMar>
              <w:top w:w="0" w:type="dxa"/>
              <w:left w:w="108" w:type="dxa"/>
              <w:bottom w:w="0" w:type="dxa"/>
              <w:right w:w="108" w:type="dxa"/>
            </w:tcMar>
            <w:vAlign w:val="center"/>
            <w:hideMark/>
          </w:tcPr>
          <w:p w14:paraId="56F486B3" w14:textId="77777777" w:rsidR="00E37F59" w:rsidRPr="00E72F77" w:rsidRDefault="00CC6943" w:rsidP="00C85091">
            <w:pPr>
              <w:spacing w:after="0" w:line="240" w:lineRule="auto"/>
              <w:jc w:val="center"/>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100,0</w:t>
            </w:r>
          </w:p>
        </w:tc>
        <w:tc>
          <w:tcPr>
            <w:tcW w:w="1564" w:type="dxa"/>
            <w:tcMar>
              <w:top w:w="0" w:type="dxa"/>
              <w:left w:w="108" w:type="dxa"/>
              <w:bottom w:w="0" w:type="dxa"/>
              <w:right w:w="108" w:type="dxa"/>
            </w:tcMar>
            <w:vAlign w:val="center"/>
            <w:hideMark/>
          </w:tcPr>
          <w:p w14:paraId="7DE0643B" w14:textId="77777777" w:rsidR="00E37F59" w:rsidRPr="00E72F77" w:rsidRDefault="00CC6943" w:rsidP="00C85091">
            <w:pPr>
              <w:spacing w:after="0" w:line="240" w:lineRule="auto"/>
              <w:jc w:val="center"/>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1 200,0</w:t>
            </w:r>
          </w:p>
        </w:tc>
      </w:tr>
      <w:tr w:rsidR="00E37F59" w:rsidRPr="00E72F77" w14:paraId="43B91FAC" w14:textId="77777777" w:rsidTr="00CC6943">
        <w:trPr>
          <w:trHeight w:val="20"/>
        </w:trPr>
        <w:tc>
          <w:tcPr>
            <w:tcW w:w="2864" w:type="dxa"/>
            <w:tcMar>
              <w:top w:w="0" w:type="dxa"/>
              <w:left w:w="108" w:type="dxa"/>
              <w:bottom w:w="0" w:type="dxa"/>
              <w:right w:w="108" w:type="dxa"/>
            </w:tcMar>
            <w:vAlign w:val="center"/>
            <w:hideMark/>
          </w:tcPr>
          <w:p w14:paraId="48157F96" w14:textId="77777777" w:rsidR="00E37F59" w:rsidRPr="00E72F77" w:rsidRDefault="00E37F59" w:rsidP="00B3413D">
            <w:pPr>
              <w:spacing w:after="0" w:line="240" w:lineRule="auto"/>
              <w:ind w:firstLine="3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2 год</w:t>
            </w:r>
          </w:p>
        </w:tc>
        <w:tc>
          <w:tcPr>
            <w:tcW w:w="1701" w:type="dxa"/>
            <w:tcMar>
              <w:top w:w="0" w:type="dxa"/>
              <w:left w:w="108" w:type="dxa"/>
              <w:bottom w:w="0" w:type="dxa"/>
              <w:right w:w="108" w:type="dxa"/>
            </w:tcMar>
            <w:vAlign w:val="center"/>
            <w:hideMark/>
          </w:tcPr>
          <w:p w14:paraId="7BCC7B26" w14:textId="77777777" w:rsidR="00E37F59" w:rsidRPr="00E72F77" w:rsidRDefault="00CC6943" w:rsidP="00C85091">
            <w:pPr>
              <w:spacing w:after="0" w:line="240" w:lineRule="auto"/>
              <w:jc w:val="center"/>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70,0</w:t>
            </w:r>
          </w:p>
        </w:tc>
        <w:tc>
          <w:tcPr>
            <w:tcW w:w="1984" w:type="dxa"/>
            <w:tcMar>
              <w:top w:w="0" w:type="dxa"/>
              <w:left w:w="108" w:type="dxa"/>
              <w:bottom w:w="0" w:type="dxa"/>
              <w:right w:w="108" w:type="dxa"/>
            </w:tcMar>
            <w:vAlign w:val="center"/>
            <w:hideMark/>
          </w:tcPr>
          <w:p w14:paraId="6E9D62F4" w14:textId="77777777" w:rsidR="00E37F59" w:rsidRPr="00E72F77" w:rsidRDefault="00CC6943" w:rsidP="00C85091">
            <w:pPr>
              <w:spacing w:after="0" w:line="240" w:lineRule="auto"/>
              <w:jc w:val="center"/>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840,0</w:t>
            </w:r>
          </w:p>
        </w:tc>
        <w:tc>
          <w:tcPr>
            <w:tcW w:w="1985" w:type="dxa"/>
            <w:tcMar>
              <w:top w:w="0" w:type="dxa"/>
              <w:left w:w="108" w:type="dxa"/>
              <w:bottom w:w="0" w:type="dxa"/>
              <w:right w:w="108" w:type="dxa"/>
            </w:tcMar>
            <w:vAlign w:val="center"/>
            <w:hideMark/>
          </w:tcPr>
          <w:p w14:paraId="26EA181D" w14:textId="77777777" w:rsidR="00E37F59" w:rsidRPr="00E72F77" w:rsidRDefault="00CC6943" w:rsidP="00C85091">
            <w:pPr>
              <w:spacing w:after="0" w:line="240" w:lineRule="auto"/>
              <w:jc w:val="center"/>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150,0</w:t>
            </w:r>
          </w:p>
        </w:tc>
        <w:tc>
          <w:tcPr>
            <w:tcW w:w="1564" w:type="dxa"/>
            <w:tcMar>
              <w:top w:w="0" w:type="dxa"/>
              <w:left w:w="108" w:type="dxa"/>
              <w:bottom w:w="0" w:type="dxa"/>
              <w:right w:w="108" w:type="dxa"/>
            </w:tcMar>
            <w:vAlign w:val="center"/>
            <w:hideMark/>
          </w:tcPr>
          <w:p w14:paraId="7DABD28B" w14:textId="77777777" w:rsidR="00E37F59" w:rsidRPr="00E72F77" w:rsidRDefault="00CC6943" w:rsidP="00C85091">
            <w:pPr>
              <w:spacing w:after="0" w:line="240" w:lineRule="auto"/>
              <w:jc w:val="center"/>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1 800,0</w:t>
            </w:r>
          </w:p>
        </w:tc>
      </w:tr>
      <w:tr w:rsidR="00E37F59" w:rsidRPr="00E72F77" w14:paraId="08E539BD" w14:textId="77777777" w:rsidTr="00CC6943">
        <w:trPr>
          <w:trHeight w:val="20"/>
        </w:trPr>
        <w:tc>
          <w:tcPr>
            <w:tcW w:w="2864" w:type="dxa"/>
            <w:tcMar>
              <w:top w:w="0" w:type="dxa"/>
              <w:left w:w="108" w:type="dxa"/>
              <w:bottom w:w="0" w:type="dxa"/>
              <w:right w:w="108" w:type="dxa"/>
            </w:tcMar>
            <w:vAlign w:val="center"/>
            <w:hideMark/>
          </w:tcPr>
          <w:p w14:paraId="3000E905" w14:textId="77777777" w:rsidR="00E37F59" w:rsidRPr="00E72F77" w:rsidRDefault="00E37F59" w:rsidP="00B3413D">
            <w:pPr>
              <w:spacing w:after="0" w:line="240" w:lineRule="auto"/>
              <w:ind w:firstLine="3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 xml:space="preserve">3 год </w:t>
            </w:r>
          </w:p>
        </w:tc>
        <w:tc>
          <w:tcPr>
            <w:tcW w:w="1701" w:type="dxa"/>
            <w:tcMar>
              <w:top w:w="0" w:type="dxa"/>
              <w:left w:w="108" w:type="dxa"/>
              <w:bottom w:w="0" w:type="dxa"/>
              <w:right w:w="108" w:type="dxa"/>
            </w:tcMar>
            <w:vAlign w:val="center"/>
            <w:hideMark/>
          </w:tcPr>
          <w:p w14:paraId="2DF82EFF" w14:textId="77777777" w:rsidR="00E37F59" w:rsidRPr="00E72F77" w:rsidRDefault="00CC6943" w:rsidP="00C85091">
            <w:pPr>
              <w:spacing w:after="0" w:line="240" w:lineRule="auto"/>
              <w:jc w:val="center"/>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80,0</w:t>
            </w:r>
          </w:p>
        </w:tc>
        <w:tc>
          <w:tcPr>
            <w:tcW w:w="1984" w:type="dxa"/>
            <w:tcMar>
              <w:top w:w="0" w:type="dxa"/>
              <w:left w:w="108" w:type="dxa"/>
              <w:bottom w:w="0" w:type="dxa"/>
              <w:right w:w="108" w:type="dxa"/>
            </w:tcMar>
            <w:vAlign w:val="center"/>
            <w:hideMark/>
          </w:tcPr>
          <w:p w14:paraId="252FBFBC" w14:textId="77777777" w:rsidR="00E37F59" w:rsidRPr="00E72F77" w:rsidRDefault="00CC6943" w:rsidP="00C85091">
            <w:pPr>
              <w:spacing w:after="0" w:line="240" w:lineRule="auto"/>
              <w:jc w:val="center"/>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960,0</w:t>
            </w:r>
          </w:p>
        </w:tc>
        <w:tc>
          <w:tcPr>
            <w:tcW w:w="1985" w:type="dxa"/>
            <w:tcMar>
              <w:top w:w="0" w:type="dxa"/>
              <w:left w:w="108" w:type="dxa"/>
              <w:bottom w:w="0" w:type="dxa"/>
              <w:right w:w="108" w:type="dxa"/>
            </w:tcMar>
            <w:vAlign w:val="center"/>
            <w:hideMark/>
          </w:tcPr>
          <w:p w14:paraId="33DB53A2" w14:textId="77777777" w:rsidR="00E37F59" w:rsidRPr="00E72F77" w:rsidRDefault="00CC6943" w:rsidP="00C85091">
            <w:pPr>
              <w:spacing w:after="0" w:line="240" w:lineRule="auto"/>
              <w:jc w:val="center"/>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250,0</w:t>
            </w:r>
          </w:p>
        </w:tc>
        <w:tc>
          <w:tcPr>
            <w:tcW w:w="1564" w:type="dxa"/>
            <w:tcMar>
              <w:top w:w="0" w:type="dxa"/>
              <w:left w:w="108" w:type="dxa"/>
              <w:bottom w:w="0" w:type="dxa"/>
              <w:right w:w="108" w:type="dxa"/>
            </w:tcMar>
            <w:vAlign w:val="center"/>
            <w:hideMark/>
          </w:tcPr>
          <w:p w14:paraId="00243A82" w14:textId="77777777" w:rsidR="00E37F59" w:rsidRPr="00E72F77" w:rsidRDefault="00CC6943" w:rsidP="00C85091">
            <w:pPr>
              <w:spacing w:after="0" w:line="240" w:lineRule="auto"/>
              <w:jc w:val="center"/>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3 000,0</w:t>
            </w:r>
          </w:p>
        </w:tc>
      </w:tr>
      <w:tr w:rsidR="00CC6943" w:rsidRPr="00E72F77" w14:paraId="4C53994F" w14:textId="77777777" w:rsidTr="00CC6943">
        <w:trPr>
          <w:trHeight w:val="20"/>
        </w:trPr>
        <w:tc>
          <w:tcPr>
            <w:tcW w:w="2864" w:type="dxa"/>
            <w:tcMar>
              <w:top w:w="0" w:type="dxa"/>
              <w:left w:w="108" w:type="dxa"/>
              <w:bottom w:w="0" w:type="dxa"/>
              <w:right w:w="108" w:type="dxa"/>
            </w:tcMar>
            <w:vAlign w:val="center"/>
            <w:hideMark/>
          </w:tcPr>
          <w:p w14:paraId="5CE4B717" w14:textId="77777777" w:rsidR="00CC6943" w:rsidRPr="00E72F77" w:rsidRDefault="00CC6943" w:rsidP="00CC6943">
            <w:pPr>
              <w:spacing w:after="0" w:line="240" w:lineRule="auto"/>
              <w:ind w:firstLine="3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4 год</w:t>
            </w:r>
          </w:p>
        </w:tc>
        <w:tc>
          <w:tcPr>
            <w:tcW w:w="1701" w:type="dxa"/>
            <w:tcMar>
              <w:top w:w="0" w:type="dxa"/>
              <w:left w:w="108" w:type="dxa"/>
              <w:bottom w:w="0" w:type="dxa"/>
              <w:right w:w="108" w:type="dxa"/>
            </w:tcMar>
            <w:vAlign w:val="center"/>
            <w:hideMark/>
          </w:tcPr>
          <w:p w14:paraId="4D50D4BF" w14:textId="77777777" w:rsidR="00CC6943" w:rsidRPr="00E72F77" w:rsidRDefault="00CC6943" w:rsidP="00CC6943">
            <w:pPr>
              <w:spacing w:after="0" w:line="240" w:lineRule="auto"/>
              <w:jc w:val="center"/>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80,0</w:t>
            </w:r>
          </w:p>
        </w:tc>
        <w:tc>
          <w:tcPr>
            <w:tcW w:w="1984" w:type="dxa"/>
            <w:tcMar>
              <w:top w:w="0" w:type="dxa"/>
              <w:left w:w="108" w:type="dxa"/>
              <w:bottom w:w="0" w:type="dxa"/>
              <w:right w:w="108" w:type="dxa"/>
            </w:tcMar>
            <w:vAlign w:val="center"/>
            <w:hideMark/>
          </w:tcPr>
          <w:p w14:paraId="30FE876B" w14:textId="77777777" w:rsidR="00CC6943" w:rsidRPr="00E72F77" w:rsidRDefault="00CC6943" w:rsidP="00CC6943">
            <w:pPr>
              <w:spacing w:after="0" w:line="240" w:lineRule="auto"/>
              <w:jc w:val="center"/>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960,0</w:t>
            </w:r>
          </w:p>
        </w:tc>
        <w:tc>
          <w:tcPr>
            <w:tcW w:w="1985" w:type="dxa"/>
            <w:tcMar>
              <w:top w:w="0" w:type="dxa"/>
              <w:left w:w="108" w:type="dxa"/>
              <w:bottom w:w="0" w:type="dxa"/>
              <w:right w:w="108" w:type="dxa"/>
            </w:tcMar>
            <w:vAlign w:val="center"/>
            <w:hideMark/>
          </w:tcPr>
          <w:p w14:paraId="2F9DDA28" w14:textId="77777777" w:rsidR="00CC6943" w:rsidRPr="00E72F77" w:rsidRDefault="00CC6943" w:rsidP="00CC6943">
            <w:pPr>
              <w:spacing w:after="0" w:line="240" w:lineRule="auto"/>
              <w:jc w:val="center"/>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250,0</w:t>
            </w:r>
          </w:p>
        </w:tc>
        <w:tc>
          <w:tcPr>
            <w:tcW w:w="1564" w:type="dxa"/>
            <w:tcMar>
              <w:top w:w="0" w:type="dxa"/>
              <w:left w:w="108" w:type="dxa"/>
              <w:bottom w:w="0" w:type="dxa"/>
              <w:right w:w="108" w:type="dxa"/>
            </w:tcMar>
            <w:vAlign w:val="center"/>
            <w:hideMark/>
          </w:tcPr>
          <w:p w14:paraId="55C6F28B" w14:textId="77777777" w:rsidR="00CC6943" w:rsidRPr="00E72F77" w:rsidRDefault="00CC6943" w:rsidP="00CC6943">
            <w:pPr>
              <w:spacing w:after="0" w:line="240" w:lineRule="auto"/>
              <w:jc w:val="center"/>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3 000,0</w:t>
            </w:r>
          </w:p>
        </w:tc>
      </w:tr>
      <w:tr w:rsidR="00CC6943" w:rsidRPr="00E72F77" w14:paraId="787E8AA6" w14:textId="77777777" w:rsidTr="00CC6943">
        <w:trPr>
          <w:trHeight w:val="20"/>
        </w:trPr>
        <w:tc>
          <w:tcPr>
            <w:tcW w:w="2864" w:type="dxa"/>
            <w:tcMar>
              <w:top w:w="0" w:type="dxa"/>
              <w:left w:w="108" w:type="dxa"/>
              <w:bottom w:w="0" w:type="dxa"/>
              <w:right w:w="108" w:type="dxa"/>
            </w:tcMar>
            <w:vAlign w:val="center"/>
            <w:hideMark/>
          </w:tcPr>
          <w:p w14:paraId="3E2D4B3C" w14:textId="77777777" w:rsidR="00CC6943" w:rsidRPr="00E72F77" w:rsidRDefault="00CC6943" w:rsidP="00CC6943">
            <w:pPr>
              <w:spacing w:after="0" w:line="240" w:lineRule="auto"/>
              <w:ind w:firstLine="3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 xml:space="preserve">5 год </w:t>
            </w:r>
          </w:p>
        </w:tc>
        <w:tc>
          <w:tcPr>
            <w:tcW w:w="1701" w:type="dxa"/>
            <w:tcMar>
              <w:top w:w="0" w:type="dxa"/>
              <w:left w:w="108" w:type="dxa"/>
              <w:bottom w:w="0" w:type="dxa"/>
              <w:right w:w="108" w:type="dxa"/>
            </w:tcMar>
            <w:vAlign w:val="center"/>
            <w:hideMark/>
          </w:tcPr>
          <w:p w14:paraId="6AAC06F9" w14:textId="77777777" w:rsidR="00CC6943" w:rsidRPr="00E72F77" w:rsidRDefault="00CC6943" w:rsidP="00CC6943">
            <w:pPr>
              <w:spacing w:after="0" w:line="240" w:lineRule="auto"/>
              <w:jc w:val="center"/>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80,0</w:t>
            </w:r>
          </w:p>
        </w:tc>
        <w:tc>
          <w:tcPr>
            <w:tcW w:w="1984" w:type="dxa"/>
            <w:tcMar>
              <w:top w:w="0" w:type="dxa"/>
              <w:left w:w="108" w:type="dxa"/>
              <w:bottom w:w="0" w:type="dxa"/>
              <w:right w:w="108" w:type="dxa"/>
            </w:tcMar>
            <w:vAlign w:val="center"/>
            <w:hideMark/>
          </w:tcPr>
          <w:p w14:paraId="649477EA" w14:textId="77777777" w:rsidR="00CC6943" w:rsidRPr="00E72F77" w:rsidRDefault="00CC6943" w:rsidP="00CC6943">
            <w:pPr>
              <w:spacing w:after="0" w:line="240" w:lineRule="auto"/>
              <w:jc w:val="center"/>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960,0</w:t>
            </w:r>
          </w:p>
        </w:tc>
        <w:tc>
          <w:tcPr>
            <w:tcW w:w="1985" w:type="dxa"/>
            <w:tcMar>
              <w:top w:w="0" w:type="dxa"/>
              <w:left w:w="108" w:type="dxa"/>
              <w:bottom w:w="0" w:type="dxa"/>
              <w:right w:w="108" w:type="dxa"/>
            </w:tcMar>
            <w:vAlign w:val="center"/>
            <w:hideMark/>
          </w:tcPr>
          <w:p w14:paraId="2EC936B5" w14:textId="77777777" w:rsidR="00CC6943" w:rsidRPr="00E72F77" w:rsidRDefault="00CC6943" w:rsidP="00CC6943">
            <w:pPr>
              <w:spacing w:after="0" w:line="240" w:lineRule="auto"/>
              <w:jc w:val="center"/>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250,0</w:t>
            </w:r>
          </w:p>
        </w:tc>
        <w:tc>
          <w:tcPr>
            <w:tcW w:w="1564" w:type="dxa"/>
            <w:tcMar>
              <w:top w:w="0" w:type="dxa"/>
              <w:left w:w="108" w:type="dxa"/>
              <w:bottom w:w="0" w:type="dxa"/>
              <w:right w:w="108" w:type="dxa"/>
            </w:tcMar>
            <w:vAlign w:val="center"/>
            <w:hideMark/>
          </w:tcPr>
          <w:p w14:paraId="78448A67" w14:textId="77777777" w:rsidR="00CC6943" w:rsidRPr="00E72F77" w:rsidRDefault="00CC6943" w:rsidP="00CC6943">
            <w:pPr>
              <w:spacing w:after="0" w:line="240" w:lineRule="auto"/>
              <w:jc w:val="center"/>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3 000,0</w:t>
            </w:r>
          </w:p>
        </w:tc>
      </w:tr>
      <w:tr w:rsidR="00CC6943" w:rsidRPr="00E72F77" w14:paraId="02FEFF98" w14:textId="77777777" w:rsidTr="00CC6943">
        <w:trPr>
          <w:trHeight w:val="20"/>
        </w:trPr>
        <w:tc>
          <w:tcPr>
            <w:tcW w:w="2864" w:type="dxa"/>
            <w:tcMar>
              <w:top w:w="0" w:type="dxa"/>
              <w:left w:w="108" w:type="dxa"/>
              <w:bottom w:w="0" w:type="dxa"/>
              <w:right w:w="108" w:type="dxa"/>
            </w:tcMar>
            <w:vAlign w:val="center"/>
            <w:hideMark/>
          </w:tcPr>
          <w:p w14:paraId="2999FE9D" w14:textId="77777777" w:rsidR="00CC6943" w:rsidRPr="00E72F77" w:rsidRDefault="00CC6943" w:rsidP="00CC6943">
            <w:pPr>
              <w:spacing w:after="0" w:line="240" w:lineRule="auto"/>
              <w:ind w:firstLine="3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6 год</w:t>
            </w:r>
          </w:p>
        </w:tc>
        <w:tc>
          <w:tcPr>
            <w:tcW w:w="1701" w:type="dxa"/>
            <w:tcMar>
              <w:top w:w="0" w:type="dxa"/>
              <w:left w:w="108" w:type="dxa"/>
              <w:bottom w:w="0" w:type="dxa"/>
              <w:right w:w="108" w:type="dxa"/>
            </w:tcMar>
            <w:vAlign w:val="center"/>
            <w:hideMark/>
          </w:tcPr>
          <w:p w14:paraId="13C98DB4" w14:textId="77777777" w:rsidR="00CC6943" w:rsidRPr="00E72F77" w:rsidRDefault="00CC6943" w:rsidP="00CC6943">
            <w:pPr>
              <w:spacing w:after="0" w:line="240" w:lineRule="auto"/>
              <w:jc w:val="center"/>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80,0</w:t>
            </w:r>
          </w:p>
        </w:tc>
        <w:tc>
          <w:tcPr>
            <w:tcW w:w="1984" w:type="dxa"/>
            <w:tcMar>
              <w:top w:w="0" w:type="dxa"/>
              <w:left w:w="108" w:type="dxa"/>
              <w:bottom w:w="0" w:type="dxa"/>
              <w:right w:w="108" w:type="dxa"/>
            </w:tcMar>
            <w:vAlign w:val="center"/>
            <w:hideMark/>
          </w:tcPr>
          <w:p w14:paraId="364DDC80" w14:textId="77777777" w:rsidR="00CC6943" w:rsidRPr="00E72F77" w:rsidRDefault="00CC6943" w:rsidP="00CC6943">
            <w:pPr>
              <w:spacing w:after="0" w:line="240" w:lineRule="auto"/>
              <w:jc w:val="center"/>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960,0</w:t>
            </w:r>
          </w:p>
        </w:tc>
        <w:tc>
          <w:tcPr>
            <w:tcW w:w="1985" w:type="dxa"/>
            <w:tcMar>
              <w:top w:w="0" w:type="dxa"/>
              <w:left w:w="108" w:type="dxa"/>
              <w:bottom w:w="0" w:type="dxa"/>
              <w:right w:w="108" w:type="dxa"/>
            </w:tcMar>
            <w:vAlign w:val="center"/>
            <w:hideMark/>
          </w:tcPr>
          <w:p w14:paraId="6410F77C" w14:textId="77777777" w:rsidR="00CC6943" w:rsidRPr="00E72F77" w:rsidRDefault="00CC6943" w:rsidP="00CC6943">
            <w:pPr>
              <w:spacing w:after="0" w:line="240" w:lineRule="auto"/>
              <w:jc w:val="center"/>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250,0</w:t>
            </w:r>
          </w:p>
        </w:tc>
        <w:tc>
          <w:tcPr>
            <w:tcW w:w="1564" w:type="dxa"/>
            <w:tcMar>
              <w:top w:w="0" w:type="dxa"/>
              <w:left w:w="108" w:type="dxa"/>
              <w:bottom w:w="0" w:type="dxa"/>
              <w:right w:w="108" w:type="dxa"/>
            </w:tcMar>
            <w:vAlign w:val="center"/>
            <w:hideMark/>
          </w:tcPr>
          <w:p w14:paraId="79F339D8" w14:textId="77777777" w:rsidR="00CC6943" w:rsidRPr="00E72F77" w:rsidRDefault="00CC6943" w:rsidP="00CC6943">
            <w:pPr>
              <w:spacing w:after="0" w:line="240" w:lineRule="auto"/>
              <w:jc w:val="center"/>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3 000,0</w:t>
            </w:r>
          </w:p>
        </w:tc>
      </w:tr>
      <w:tr w:rsidR="00CC6943" w:rsidRPr="00E72F77" w14:paraId="1FA5AEF4" w14:textId="77777777" w:rsidTr="00CC6943">
        <w:trPr>
          <w:trHeight w:val="20"/>
        </w:trPr>
        <w:tc>
          <w:tcPr>
            <w:tcW w:w="2864" w:type="dxa"/>
            <w:tcMar>
              <w:top w:w="0" w:type="dxa"/>
              <w:left w:w="108" w:type="dxa"/>
              <w:bottom w:w="0" w:type="dxa"/>
              <w:right w:w="108" w:type="dxa"/>
            </w:tcMar>
            <w:vAlign w:val="center"/>
            <w:hideMark/>
          </w:tcPr>
          <w:p w14:paraId="0BA021E5" w14:textId="77777777" w:rsidR="00CC6943" w:rsidRPr="00E72F77" w:rsidRDefault="00CC6943" w:rsidP="00CC6943">
            <w:pPr>
              <w:spacing w:after="0" w:line="240" w:lineRule="auto"/>
              <w:ind w:firstLine="3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 xml:space="preserve">7 год </w:t>
            </w:r>
          </w:p>
        </w:tc>
        <w:tc>
          <w:tcPr>
            <w:tcW w:w="1701" w:type="dxa"/>
            <w:tcMar>
              <w:top w:w="0" w:type="dxa"/>
              <w:left w:w="108" w:type="dxa"/>
              <w:bottom w:w="0" w:type="dxa"/>
              <w:right w:w="108" w:type="dxa"/>
            </w:tcMar>
            <w:vAlign w:val="center"/>
            <w:hideMark/>
          </w:tcPr>
          <w:p w14:paraId="19410019" w14:textId="77777777" w:rsidR="00CC6943" w:rsidRPr="00E72F77" w:rsidRDefault="00CC6943" w:rsidP="00CC6943">
            <w:pPr>
              <w:spacing w:after="0" w:line="240" w:lineRule="auto"/>
              <w:jc w:val="center"/>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80,0</w:t>
            </w:r>
          </w:p>
        </w:tc>
        <w:tc>
          <w:tcPr>
            <w:tcW w:w="1984" w:type="dxa"/>
            <w:tcMar>
              <w:top w:w="0" w:type="dxa"/>
              <w:left w:w="108" w:type="dxa"/>
              <w:bottom w:w="0" w:type="dxa"/>
              <w:right w:w="108" w:type="dxa"/>
            </w:tcMar>
            <w:vAlign w:val="center"/>
            <w:hideMark/>
          </w:tcPr>
          <w:p w14:paraId="6DAD8880" w14:textId="77777777" w:rsidR="00CC6943" w:rsidRPr="00E72F77" w:rsidRDefault="00CC6943" w:rsidP="00CC6943">
            <w:pPr>
              <w:spacing w:after="0" w:line="240" w:lineRule="auto"/>
              <w:jc w:val="center"/>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960,0</w:t>
            </w:r>
          </w:p>
        </w:tc>
        <w:tc>
          <w:tcPr>
            <w:tcW w:w="1985" w:type="dxa"/>
            <w:tcMar>
              <w:top w:w="0" w:type="dxa"/>
              <w:left w:w="108" w:type="dxa"/>
              <w:bottom w:w="0" w:type="dxa"/>
              <w:right w:w="108" w:type="dxa"/>
            </w:tcMar>
            <w:vAlign w:val="center"/>
            <w:hideMark/>
          </w:tcPr>
          <w:p w14:paraId="355A87C1" w14:textId="77777777" w:rsidR="00CC6943" w:rsidRPr="00E72F77" w:rsidRDefault="00CC6943" w:rsidP="00CC6943">
            <w:pPr>
              <w:spacing w:after="0" w:line="240" w:lineRule="auto"/>
              <w:jc w:val="center"/>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250,0</w:t>
            </w:r>
          </w:p>
        </w:tc>
        <w:tc>
          <w:tcPr>
            <w:tcW w:w="1564" w:type="dxa"/>
            <w:tcMar>
              <w:top w:w="0" w:type="dxa"/>
              <w:left w:w="108" w:type="dxa"/>
              <w:bottom w:w="0" w:type="dxa"/>
              <w:right w:w="108" w:type="dxa"/>
            </w:tcMar>
            <w:vAlign w:val="center"/>
            <w:hideMark/>
          </w:tcPr>
          <w:p w14:paraId="6D16D2E6" w14:textId="77777777" w:rsidR="00CC6943" w:rsidRPr="00E72F77" w:rsidRDefault="00CC6943" w:rsidP="00CC6943">
            <w:pPr>
              <w:spacing w:after="0" w:line="240" w:lineRule="auto"/>
              <w:jc w:val="center"/>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3 000,0</w:t>
            </w:r>
          </w:p>
        </w:tc>
      </w:tr>
      <w:tr w:rsidR="00CC6943" w:rsidRPr="00E72F77" w14:paraId="04E2446E" w14:textId="77777777" w:rsidTr="00CC6943">
        <w:trPr>
          <w:trHeight w:val="20"/>
        </w:trPr>
        <w:tc>
          <w:tcPr>
            <w:tcW w:w="2864" w:type="dxa"/>
            <w:tcMar>
              <w:top w:w="0" w:type="dxa"/>
              <w:left w:w="108" w:type="dxa"/>
              <w:bottom w:w="0" w:type="dxa"/>
              <w:right w:w="108" w:type="dxa"/>
            </w:tcMar>
            <w:vAlign w:val="center"/>
            <w:hideMark/>
          </w:tcPr>
          <w:p w14:paraId="3235819C" w14:textId="77777777" w:rsidR="00CC6943" w:rsidRPr="00E72F77" w:rsidRDefault="00CC6943" w:rsidP="00CC6943">
            <w:pPr>
              <w:spacing w:after="0" w:line="240" w:lineRule="auto"/>
              <w:ind w:firstLine="3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8 год</w:t>
            </w:r>
          </w:p>
        </w:tc>
        <w:tc>
          <w:tcPr>
            <w:tcW w:w="1701" w:type="dxa"/>
            <w:tcMar>
              <w:top w:w="0" w:type="dxa"/>
              <w:left w:w="108" w:type="dxa"/>
              <w:bottom w:w="0" w:type="dxa"/>
              <w:right w:w="108" w:type="dxa"/>
            </w:tcMar>
            <w:vAlign w:val="center"/>
            <w:hideMark/>
          </w:tcPr>
          <w:p w14:paraId="49BA15A3" w14:textId="77777777" w:rsidR="00CC6943" w:rsidRPr="00E72F77" w:rsidRDefault="00CC6943" w:rsidP="00CC6943">
            <w:pPr>
              <w:spacing w:after="0" w:line="240" w:lineRule="auto"/>
              <w:jc w:val="center"/>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80,0</w:t>
            </w:r>
          </w:p>
        </w:tc>
        <w:tc>
          <w:tcPr>
            <w:tcW w:w="1984" w:type="dxa"/>
            <w:tcMar>
              <w:top w:w="0" w:type="dxa"/>
              <w:left w:w="108" w:type="dxa"/>
              <w:bottom w:w="0" w:type="dxa"/>
              <w:right w:w="108" w:type="dxa"/>
            </w:tcMar>
            <w:vAlign w:val="center"/>
            <w:hideMark/>
          </w:tcPr>
          <w:p w14:paraId="02DCF180" w14:textId="77777777" w:rsidR="00CC6943" w:rsidRPr="00E72F77" w:rsidRDefault="00CC6943" w:rsidP="00CC6943">
            <w:pPr>
              <w:spacing w:after="0" w:line="240" w:lineRule="auto"/>
              <w:jc w:val="center"/>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960,0</w:t>
            </w:r>
          </w:p>
        </w:tc>
        <w:tc>
          <w:tcPr>
            <w:tcW w:w="1985" w:type="dxa"/>
            <w:tcMar>
              <w:top w:w="0" w:type="dxa"/>
              <w:left w:w="108" w:type="dxa"/>
              <w:bottom w:w="0" w:type="dxa"/>
              <w:right w:w="108" w:type="dxa"/>
            </w:tcMar>
            <w:vAlign w:val="center"/>
            <w:hideMark/>
          </w:tcPr>
          <w:p w14:paraId="71296276" w14:textId="77777777" w:rsidR="00CC6943" w:rsidRPr="00E72F77" w:rsidRDefault="00CC6943" w:rsidP="00CC6943">
            <w:pPr>
              <w:spacing w:after="0" w:line="240" w:lineRule="auto"/>
              <w:jc w:val="center"/>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250,0</w:t>
            </w:r>
          </w:p>
        </w:tc>
        <w:tc>
          <w:tcPr>
            <w:tcW w:w="1564" w:type="dxa"/>
            <w:tcMar>
              <w:top w:w="0" w:type="dxa"/>
              <w:left w:w="108" w:type="dxa"/>
              <w:bottom w:w="0" w:type="dxa"/>
              <w:right w:w="108" w:type="dxa"/>
            </w:tcMar>
            <w:vAlign w:val="center"/>
            <w:hideMark/>
          </w:tcPr>
          <w:p w14:paraId="5BB33417" w14:textId="77777777" w:rsidR="00CC6943" w:rsidRPr="00E72F77" w:rsidRDefault="00CC6943" w:rsidP="00CC6943">
            <w:pPr>
              <w:spacing w:after="0" w:line="240" w:lineRule="auto"/>
              <w:jc w:val="center"/>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3 000,0</w:t>
            </w:r>
          </w:p>
        </w:tc>
      </w:tr>
      <w:tr w:rsidR="00CC6943" w:rsidRPr="00E72F77" w14:paraId="223B571D" w14:textId="77777777" w:rsidTr="00CC6943">
        <w:trPr>
          <w:trHeight w:val="20"/>
        </w:trPr>
        <w:tc>
          <w:tcPr>
            <w:tcW w:w="2864" w:type="dxa"/>
            <w:tcMar>
              <w:top w:w="0" w:type="dxa"/>
              <w:left w:w="108" w:type="dxa"/>
              <w:bottom w:w="0" w:type="dxa"/>
              <w:right w:w="108" w:type="dxa"/>
            </w:tcMar>
            <w:vAlign w:val="center"/>
            <w:hideMark/>
          </w:tcPr>
          <w:p w14:paraId="7767DCEA" w14:textId="77777777" w:rsidR="00CC6943" w:rsidRPr="00E72F77" w:rsidRDefault="00CC6943" w:rsidP="00CC6943">
            <w:pPr>
              <w:spacing w:after="0" w:line="240" w:lineRule="auto"/>
              <w:ind w:firstLine="3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 xml:space="preserve">9 год </w:t>
            </w:r>
          </w:p>
        </w:tc>
        <w:tc>
          <w:tcPr>
            <w:tcW w:w="1701" w:type="dxa"/>
            <w:tcMar>
              <w:top w:w="0" w:type="dxa"/>
              <w:left w:w="108" w:type="dxa"/>
              <w:bottom w:w="0" w:type="dxa"/>
              <w:right w:w="108" w:type="dxa"/>
            </w:tcMar>
            <w:vAlign w:val="center"/>
            <w:hideMark/>
          </w:tcPr>
          <w:p w14:paraId="6692FC9C" w14:textId="77777777" w:rsidR="00CC6943" w:rsidRPr="00E72F77" w:rsidRDefault="00CC6943" w:rsidP="00CC6943">
            <w:pPr>
              <w:spacing w:after="0" w:line="240" w:lineRule="auto"/>
              <w:jc w:val="center"/>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80,0</w:t>
            </w:r>
          </w:p>
        </w:tc>
        <w:tc>
          <w:tcPr>
            <w:tcW w:w="1984" w:type="dxa"/>
            <w:tcMar>
              <w:top w:w="0" w:type="dxa"/>
              <w:left w:w="108" w:type="dxa"/>
              <w:bottom w:w="0" w:type="dxa"/>
              <w:right w:w="108" w:type="dxa"/>
            </w:tcMar>
            <w:vAlign w:val="center"/>
            <w:hideMark/>
          </w:tcPr>
          <w:p w14:paraId="2FF1D366" w14:textId="77777777" w:rsidR="00CC6943" w:rsidRPr="00E72F77" w:rsidRDefault="00CC6943" w:rsidP="00CC6943">
            <w:pPr>
              <w:spacing w:after="0" w:line="240" w:lineRule="auto"/>
              <w:jc w:val="center"/>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960,0</w:t>
            </w:r>
          </w:p>
        </w:tc>
        <w:tc>
          <w:tcPr>
            <w:tcW w:w="1985" w:type="dxa"/>
            <w:tcMar>
              <w:top w:w="0" w:type="dxa"/>
              <w:left w:w="108" w:type="dxa"/>
              <w:bottom w:w="0" w:type="dxa"/>
              <w:right w:w="108" w:type="dxa"/>
            </w:tcMar>
            <w:vAlign w:val="center"/>
            <w:hideMark/>
          </w:tcPr>
          <w:p w14:paraId="6B47CB04" w14:textId="77777777" w:rsidR="00CC6943" w:rsidRPr="00E72F77" w:rsidRDefault="00CC6943" w:rsidP="00CC6943">
            <w:pPr>
              <w:spacing w:after="0" w:line="240" w:lineRule="auto"/>
              <w:jc w:val="center"/>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250,0</w:t>
            </w:r>
          </w:p>
        </w:tc>
        <w:tc>
          <w:tcPr>
            <w:tcW w:w="1564" w:type="dxa"/>
            <w:tcMar>
              <w:top w:w="0" w:type="dxa"/>
              <w:left w:w="108" w:type="dxa"/>
              <w:bottom w:w="0" w:type="dxa"/>
              <w:right w:w="108" w:type="dxa"/>
            </w:tcMar>
            <w:vAlign w:val="center"/>
            <w:hideMark/>
          </w:tcPr>
          <w:p w14:paraId="3C4445ED" w14:textId="77777777" w:rsidR="00CC6943" w:rsidRPr="00E72F77" w:rsidRDefault="00CC6943" w:rsidP="00CC6943">
            <w:pPr>
              <w:spacing w:after="0" w:line="240" w:lineRule="auto"/>
              <w:jc w:val="center"/>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3 000,0</w:t>
            </w:r>
          </w:p>
        </w:tc>
      </w:tr>
      <w:tr w:rsidR="00CC6943" w:rsidRPr="00E72F77" w14:paraId="4CAD2C91" w14:textId="77777777" w:rsidTr="00CC6943">
        <w:trPr>
          <w:trHeight w:val="20"/>
        </w:trPr>
        <w:tc>
          <w:tcPr>
            <w:tcW w:w="2864" w:type="dxa"/>
            <w:tcMar>
              <w:top w:w="0" w:type="dxa"/>
              <w:left w:w="108" w:type="dxa"/>
              <w:bottom w:w="0" w:type="dxa"/>
              <w:right w:w="108" w:type="dxa"/>
            </w:tcMar>
            <w:vAlign w:val="center"/>
            <w:hideMark/>
          </w:tcPr>
          <w:p w14:paraId="5989A7FC" w14:textId="77777777" w:rsidR="00CC6943" w:rsidRPr="00E72F77" w:rsidRDefault="00CC6943" w:rsidP="00CC6943">
            <w:pPr>
              <w:spacing w:after="0" w:line="240" w:lineRule="auto"/>
              <w:ind w:firstLine="3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10 год</w:t>
            </w:r>
          </w:p>
        </w:tc>
        <w:tc>
          <w:tcPr>
            <w:tcW w:w="1701" w:type="dxa"/>
            <w:tcMar>
              <w:top w:w="0" w:type="dxa"/>
              <w:left w:w="108" w:type="dxa"/>
              <w:bottom w:w="0" w:type="dxa"/>
              <w:right w:w="108" w:type="dxa"/>
            </w:tcMar>
            <w:vAlign w:val="center"/>
            <w:hideMark/>
          </w:tcPr>
          <w:p w14:paraId="10FE4E15" w14:textId="77777777" w:rsidR="00CC6943" w:rsidRPr="00E72F77" w:rsidRDefault="00CC6943" w:rsidP="00CC6943">
            <w:pPr>
              <w:spacing w:after="0" w:line="240" w:lineRule="auto"/>
              <w:jc w:val="center"/>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80,0</w:t>
            </w:r>
          </w:p>
        </w:tc>
        <w:tc>
          <w:tcPr>
            <w:tcW w:w="1984" w:type="dxa"/>
            <w:tcMar>
              <w:top w:w="0" w:type="dxa"/>
              <w:left w:w="108" w:type="dxa"/>
              <w:bottom w:w="0" w:type="dxa"/>
              <w:right w:w="108" w:type="dxa"/>
            </w:tcMar>
            <w:vAlign w:val="center"/>
            <w:hideMark/>
          </w:tcPr>
          <w:p w14:paraId="070645D0" w14:textId="77777777" w:rsidR="00CC6943" w:rsidRPr="00E72F77" w:rsidRDefault="00CC6943" w:rsidP="00CC6943">
            <w:pPr>
              <w:spacing w:after="0" w:line="240" w:lineRule="auto"/>
              <w:jc w:val="center"/>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960,0</w:t>
            </w:r>
          </w:p>
        </w:tc>
        <w:tc>
          <w:tcPr>
            <w:tcW w:w="1985" w:type="dxa"/>
            <w:tcMar>
              <w:top w:w="0" w:type="dxa"/>
              <w:left w:w="108" w:type="dxa"/>
              <w:bottom w:w="0" w:type="dxa"/>
              <w:right w:w="108" w:type="dxa"/>
            </w:tcMar>
            <w:vAlign w:val="center"/>
            <w:hideMark/>
          </w:tcPr>
          <w:p w14:paraId="16B0E94C" w14:textId="77777777" w:rsidR="00CC6943" w:rsidRPr="00E72F77" w:rsidRDefault="00CC6943" w:rsidP="00CC6943">
            <w:pPr>
              <w:spacing w:after="0" w:line="240" w:lineRule="auto"/>
              <w:jc w:val="center"/>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250,0</w:t>
            </w:r>
          </w:p>
        </w:tc>
        <w:tc>
          <w:tcPr>
            <w:tcW w:w="1564" w:type="dxa"/>
            <w:tcMar>
              <w:top w:w="0" w:type="dxa"/>
              <w:left w:w="108" w:type="dxa"/>
              <w:bottom w:w="0" w:type="dxa"/>
              <w:right w:w="108" w:type="dxa"/>
            </w:tcMar>
            <w:vAlign w:val="center"/>
            <w:hideMark/>
          </w:tcPr>
          <w:p w14:paraId="1BF2CCF2" w14:textId="77777777" w:rsidR="00CC6943" w:rsidRPr="00E72F77" w:rsidRDefault="00CC6943" w:rsidP="00CC6943">
            <w:pPr>
              <w:spacing w:after="0" w:line="240" w:lineRule="auto"/>
              <w:jc w:val="center"/>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3 000,0</w:t>
            </w:r>
          </w:p>
        </w:tc>
      </w:tr>
    </w:tbl>
    <w:p w14:paraId="2A93898C" w14:textId="77777777" w:rsidR="00C85A95" w:rsidRPr="00E72F77" w:rsidRDefault="00C85A95" w:rsidP="00695443">
      <w:pPr>
        <w:spacing w:after="0" w:line="240" w:lineRule="auto"/>
        <w:ind w:firstLine="567"/>
        <w:jc w:val="both"/>
        <w:rPr>
          <w:rFonts w:ascii="Times New Roman" w:eastAsia="Times New Roman" w:hAnsi="Times New Roman" w:cs="Times New Roman"/>
          <w:color w:val="000000"/>
          <w:sz w:val="24"/>
          <w:szCs w:val="24"/>
          <w:lang w:eastAsia="ru-RU"/>
        </w:rPr>
      </w:pPr>
    </w:p>
    <w:p w14:paraId="791095A6" w14:textId="77777777" w:rsidR="00D5742A" w:rsidRPr="00E72F77" w:rsidRDefault="00D5742A" w:rsidP="00695443">
      <w:pPr>
        <w:spacing w:after="0" w:line="240" w:lineRule="auto"/>
        <w:ind w:firstLine="56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 xml:space="preserve">Размер арендной платы может быть изменен в случае принятия правового акта Правительством Республики Бурятия, предусматривающего изменение арендной платы имущества </w:t>
      </w:r>
      <w:r w:rsidR="003A3AAF" w:rsidRPr="00E72F77">
        <w:rPr>
          <w:rFonts w:ascii="Times New Roman" w:eastAsia="Times New Roman" w:hAnsi="Times New Roman" w:cs="Times New Roman"/>
          <w:color w:val="000000"/>
          <w:sz w:val="24"/>
          <w:szCs w:val="24"/>
          <w:lang w:eastAsia="ru-RU"/>
        </w:rPr>
        <w:t>Промышленного</w:t>
      </w:r>
      <w:r w:rsidRPr="00E72F77">
        <w:rPr>
          <w:rFonts w:ascii="Times New Roman" w:eastAsia="Times New Roman" w:hAnsi="Times New Roman" w:cs="Times New Roman"/>
          <w:color w:val="000000"/>
          <w:sz w:val="24"/>
          <w:szCs w:val="24"/>
          <w:lang w:eastAsia="ru-RU"/>
        </w:rPr>
        <w:t xml:space="preserve"> парка.</w:t>
      </w:r>
    </w:p>
    <w:p w14:paraId="0C4A00B0" w14:textId="77777777" w:rsidR="00925169" w:rsidRPr="00E72F77" w:rsidRDefault="00D5742A" w:rsidP="00695443">
      <w:pPr>
        <w:spacing w:after="0" w:line="240" w:lineRule="auto"/>
        <w:ind w:firstLine="56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 xml:space="preserve">Конкурс проводится </w:t>
      </w:r>
      <w:r w:rsidR="00AB25CD" w:rsidRPr="00E72F77">
        <w:rPr>
          <w:rFonts w:ascii="Times New Roman" w:eastAsia="Times New Roman" w:hAnsi="Times New Roman" w:cs="Times New Roman"/>
          <w:color w:val="000000"/>
          <w:sz w:val="24"/>
          <w:szCs w:val="24"/>
          <w:lang w:eastAsia="ru-RU"/>
        </w:rPr>
        <w:t>среди юридических</w:t>
      </w:r>
      <w:r w:rsidRPr="00E72F77">
        <w:rPr>
          <w:rFonts w:ascii="Times New Roman" w:eastAsia="Times New Roman" w:hAnsi="Times New Roman" w:cs="Times New Roman"/>
          <w:color w:val="000000"/>
          <w:sz w:val="24"/>
          <w:szCs w:val="24"/>
          <w:lang w:eastAsia="ru-RU"/>
        </w:rPr>
        <w:t xml:space="preserve"> и физических лиц независимо от организационно-правовой формы, формы собственности, зарегистрированных и осуществляющих свою деятельность на территории Республики Бурятия и отвечающих следующим требованиям:</w:t>
      </w:r>
    </w:p>
    <w:p w14:paraId="0E090B53" w14:textId="77777777" w:rsidR="00D5742A" w:rsidRPr="00E72F77" w:rsidRDefault="00D5742A" w:rsidP="00695443">
      <w:pPr>
        <w:spacing w:after="0" w:line="240" w:lineRule="auto"/>
        <w:ind w:firstLine="56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 осуществлять промышленное производство промышленной продукции на территории Республики Бурятия;</w:t>
      </w:r>
    </w:p>
    <w:p w14:paraId="0C042926" w14:textId="77777777" w:rsidR="00C85A95" w:rsidRPr="00E72F77" w:rsidRDefault="00D5742A" w:rsidP="00695443">
      <w:pPr>
        <w:spacing w:after="0" w:line="240" w:lineRule="auto"/>
        <w:ind w:firstLine="56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 основной вид деятельности на момент подачи заявки на участие в конкурсе относится к промышленному производству промышленной продукции;</w:t>
      </w:r>
    </w:p>
    <w:p w14:paraId="16AB60E9" w14:textId="77777777" w:rsidR="00872F98" w:rsidRPr="00E72F77" w:rsidRDefault="00D5742A" w:rsidP="00695443">
      <w:pPr>
        <w:spacing w:after="0" w:line="240" w:lineRule="auto"/>
        <w:ind w:firstLine="56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 относиться к категории субъекта малого и среднего предпринимательства в соответствии со статьей 4 Федерального закона от 24.07.2007 № 209-ФЗ «О развитии малого и среднего предпринимательства в Российской Федерации»;</w:t>
      </w:r>
    </w:p>
    <w:p w14:paraId="47B196C6" w14:textId="77777777" w:rsidR="00D5742A" w:rsidRPr="00E72F77" w:rsidRDefault="00D5742A" w:rsidP="00695443">
      <w:pPr>
        <w:spacing w:after="0" w:line="240" w:lineRule="auto"/>
        <w:ind w:firstLine="56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 находиться в реестре субъектов малого и среднего предпринимательства на сайте налоговых органов Российской Федерации;</w:t>
      </w:r>
    </w:p>
    <w:p w14:paraId="02F1F264" w14:textId="77777777" w:rsidR="00D5742A" w:rsidRPr="00E72F77" w:rsidRDefault="00D5742A" w:rsidP="00695443">
      <w:pPr>
        <w:spacing w:after="0" w:line="240" w:lineRule="auto"/>
        <w:ind w:firstLine="56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 не находиться в стадии реорганизации, ликвидации или банкротства;</w:t>
      </w:r>
    </w:p>
    <w:p w14:paraId="16EC8C3F" w14:textId="77777777" w:rsidR="00D5742A" w:rsidRPr="00E72F77" w:rsidRDefault="00D5742A" w:rsidP="00695443">
      <w:pPr>
        <w:spacing w:after="0" w:line="240" w:lineRule="auto"/>
        <w:ind w:firstLine="56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 не иметь просроченной задолженности по уплате налогов, сборов и иных обязательных платежей в бюджеты всех уровней, а также во внебюджетные фонды;</w:t>
      </w:r>
    </w:p>
    <w:p w14:paraId="0BCCFCEC" w14:textId="77777777" w:rsidR="00925169" w:rsidRPr="00E72F77" w:rsidRDefault="00D5742A" w:rsidP="00695443">
      <w:pPr>
        <w:spacing w:after="0" w:line="240" w:lineRule="auto"/>
        <w:ind w:firstLine="56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 xml:space="preserve">- представить на конкурс бизнес-план, подтверждающий целесообразность размещения субъекта малого и среднего предпринимательства в </w:t>
      </w:r>
      <w:r w:rsidR="003A3AAF" w:rsidRPr="00E72F77">
        <w:rPr>
          <w:rFonts w:ascii="Times New Roman" w:eastAsia="Times New Roman" w:hAnsi="Times New Roman" w:cs="Times New Roman"/>
          <w:color w:val="000000"/>
          <w:sz w:val="24"/>
          <w:szCs w:val="24"/>
          <w:lang w:eastAsia="ru-RU"/>
        </w:rPr>
        <w:t>П</w:t>
      </w:r>
      <w:r w:rsidRPr="00E72F77">
        <w:rPr>
          <w:rFonts w:ascii="Times New Roman" w:eastAsia="Times New Roman" w:hAnsi="Times New Roman" w:cs="Times New Roman"/>
          <w:color w:val="000000"/>
          <w:sz w:val="24"/>
          <w:szCs w:val="24"/>
          <w:lang w:eastAsia="ru-RU"/>
        </w:rPr>
        <w:t>ромышленном парке Республики Бурятия.</w:t>
      </w:r>
    </w:p>
    <w:p w14:paraId="520F9E68" w14:textId="77777777" w:rsidR="00925169" w:rsidRPr="00E72F77" w:rsidRDefault="00D5742A" w:rsidP="00695443">
      <w:pPr>
        <w:spacing w:after="0" w:line="240" w:lineRule="auto"/>
        <w:ind w:firstLine="56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Заявка на участие в конкурсе подается в письменной форме в запечатанном конверте. При этом на конверте указывается наименование конкурса и номер лота, на участие в котором подается данная заявка. Заявка на участие в конкурсе должна содержать опись документов, предоставляемых заявителем для участия в конкурсе и документы о заявителе, подавшем такую заявку, в том числе:  </w:t>
      </w:r>
    </w:p>
    <w:p w14:paraId="3C3CF038" w14:textId="77777777" w:rsidR="00D5742A" w:rsidRPr="00E72F77" w:rsidRDefault="00D5742A" w:rsidP="00695443">
      <w:pPr>
        <w:spacing w:after="0" w:line="240" w:lineRule="auto"/>
        <w:ind w:firstLine="56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 xml:space="preserve">1. Заявление </w:t>
      </w:r>
      <w:r w:rsidR="00B150C8" w:rsidRPr="00E72F77">
        <w:rPr>
          <w:rFonts w:ascii="Times New Roman" w:eastAsia="Times New Roman" w:hAnsi="Times New Roman" w:cs="Times New Roman"/>
          <w:color w:val="000000"/>
          <w:sz w:val="24"/>
          <w:szCs w:val="24"/>
          <w:lang w:eastAsia="ru-RU"/>
        </w:rPr>
        <w:t>на участие</w:t>
      </w:r>
      <w:r w:rsidRPr="00E72F77">
        <w:rPr>
          <w:rFonts w:ascii="Times New Roman" w:eastAsia="Times New Roman" w:hAnsi="Times New Roman" w:cs="Times New Roman"/>
          <w:color w:val="000000"/>
          <w:sz w:val="24"/>
          <w:szCs w:val="24"/>
          <w:lang w:eastAsia="ru-RU"/>
        </w:rPr>
        <w:t xml:space="preserve"> в конкурсном отборе, оформленное согласно приложению № 1 к Положению о порядке проведения конкурсного отбора резидентов </w:t>
      </w:r>
      <w:r w:rsidR="003A3AAF" w:rsidRPr="00E72F77">
        <w:rPr>
          <w:rFonts w:ascii="Times New Roman" w:eastAsia="Times New Roman" w:hAnsi="Times New Roman" w:cs="Times New Roman"/>
          <w:color w:val="000000"/>
          <w:sz w:val="24"/>
          <w:szCs w:val="24"/>
          <w:lang w:eastAsia="ru-RU"/>
        </w:rPr>
        <w:t>Промышленного</w:t>
      </w:r>
      <w:r w:rsidRPr="00E72F77">
        <w:rPr>
          <w:rFonts w:ascii="Times New Roman" w:eastAsia="Times New Roman" w:hAnsi="Times New Roman" w:cs="Times New Roman"/>
          <w:color w:val="000000"/>
          <w:sz w:val="24"/>
          <w:szCs w:val="24"/>
          <w:lang w:eastAsia="ru-RU"/>
        </w:rPr>
        <w:t xml:space="preserve"> парка Республики Бурятия.</w:t>
      </w:r>
    </w:p>
    <w:p w14:paraId="08D87887" w14:textId="77777777" w:rsidR="00BD7489" w:rsidRPr="00E72F77" w:rsidRDefault="00D5742A" w:rsidP="00695443">
      <w:pPr>
        <w:spacing w:after="0" w:line="240" w:lineRule="auto"/>
        <w:ind w:firstLine="56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 xml:space="preserve">2. Анкета Участника конкурсного отбора по форме согласно приложению № 2 к Положению о порядке проведения конкурсного отбора резидентов </w:t>
      </w:r>
      <w:r w:rsidR="003A3AAF" w:rsidRPr="00E72F77">
        <w:rPr>
          <w:rFonts w:ascii="Times New Roman" w:eastAsia="Times New Roman" w:hAnsi="Times New Roman" w:cs="Times New Roman"/>
          <w:color w:val="000000"/>
          <w:sz w:val="24"/>
          <w:szCs w:val="24"/>
          <w:lang w:eastAsia="ru-RU"/>
        </w:rPr>
        <w:t>Промышленного</w:t>
      </w:r>
      <w:r w:rsidRPr="00E72F77">
        <w:rPr>
          <w:rFonts w:ascii="Times New Roman" w:eastAsia="Times New Roman" w:hAnsi="Times New Roman" w:cs="Times New Roman"/>
          <w:color w:val="000000"/>
          <w:sz w:val="24"/>
          <w:szCs w:val="24"/>
          <w:lang w:eastAsia="ru-RU"/>
        </w:rPr>
        <w:t xml:space="preserve"> парка Республики Бурятия.</w:t>
      </w:r>
    </w:p>
    <w:p w14:paraId="739480E5" w14:textId="77777777" w:rsidR="00BD7489" w:rsidRPr="00E72F77" w:rsidRDefault="00D5742A" w:rsidP="00695443">
      <w:pPr>
        <w:spacing w:after="0" w:line="240" w:lineRule="auto"/>
        <w:ind w:firstLine="56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3. Заверенные подписью и печатью Участника конкурса копии учредительных документов со всеми последующими изменениями (в последней редакции). </w:t>
      </w:r>
    </w:p>
    <w:p w14:paraId="2321D7B1" w14:textId="77777777" w:rsidR="00D5742A" w:rsidRPr="00E72F77" w:rsidRDefault="00D5742A" w:rsidP="00695443">
      <w:pPr>
        <w:spacing w:after="0" w:line="240" w:lineRule="auto"/>
        <w:ind w:firstLine="56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4. Заверенные подписью и печатью Участника конкурса копии документов о назначении руководителя Участника конкурса.</w:t>
      </w:r>
    </w:p>
    <w:p w14:paraId="645C5693" w14:textId="77777777" w:rsidR="00D5742A" w:rsidRPr="00E72F77" w:rsidRDefault="00D5742A" w:rsidP="00695443">
      <w:pPr>
        <w:spacing w:after="0" w:line="240" w:lineRule="auto"/>
        <w:ind w:firstLine="56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lastRenderedPageBreak/>
        <w:t>5. Заверенную подписью и печатью Участника конкурса копию паспорта или иного документа, удостоверяющего личность руководителя Участника конкурса.</w:t>
      </w:r>
    </w:p>
    <w:p w14:paraId="457224DC" w14:textId="7D6F0EE2" w:rsidR="00C85A95" w:rsidRPr="00E72F77" w:rsidRDefault="00D5742A" w:rsidP="00695443">
      <w:pPr>
        <w:spacing w:after="0" w:line="240" w:lineRule="auto"/>
        <w:ind w:firstLine="56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6. </w:t>
      </w:r>
      <w:r w:rsidR="00393BF0" w:rsidRPr="00E72F77">
        <w:rPr>
          <w:rFonts w:ascii="Times New Roman" w:eastAsia="Times New Roman" w:hAnsi="Times New Roman" w:cs="Times New Roman"/>
          <w:color w:val="000000"/>
          <w:sz w:val="24"/>
          <w:szCs w:val="24"/>
          <w:lang w:eastAsia="ru-RU"/>
        </w:rPr>
        <w:t>Справку об отсутствии просроченной задолженности по налоговым платежам в бюджеты всех уровней бюджетной системы Российской Федерации, выданную налоговым органом не ранее даты объявления конкурсного отбора, или полученную по каналам системы межведомственного электронного взаимодействия (СМЭВ) органом федеральной или региональной исполнительной власти</w:t>
      </w:r>
      <w:r w:rsidRPr="00E72F77">
        <w:rPr>
          <w:rFonts w:ascii="Times New Roman" w:eastAsia="Times New Roman" w:hAnsi="Times New Roman" w:cs="Times New Roman"/>
          <w:color w:val="000000"/>
          <w:sz w:val="24"/>
          <w:szCs w:val="24"/>
          <w:lang w:eastAsia="ru-RU"/>
        </w:rPr>
        <w:t>.</w:t>
      </w:r>
    </w:p>
    <w:p w14:paraId="46FCF57F" w14:textId="77777777" w:rsidR="00D5742A" w:rsidRPr="00E72F77" w:rsidRDefault="00D14F31" w:rsidP="00695443">
      <w:pPr>
        <w:spacing w:after="0" w:line="240" w:lineRule="auto"/>
        <w:ind w:firstLine="56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7</w:t>
      </w:r>
      <w:r w:rsidR="00D5742A" w:rsidRPr="00E72F77">
        <w:rPr>
          <w:rFonts w:ascii="Times New Roman" w:eastAsia="Times New Roman" w:hAnsi="Times New Roman" w:cs="Times New Roman"/>
          <w:color w:val="000000"/>
          <w:sz w:val="24"/>
          <w:szCs w:val="24"/>
          <w:lang w:eastAsia="ru-RU"/>
        </w:rPr>
        <w:t>. Бизнес-план проекта на 10-летний период, включающий в себя:</w:t>
      </w:r>
    </w:p>
    <w:p w14:paraId="7162E05A" w14:textId="77777777" w:rsidR="00D5742A" w:rsidRPr="00E72F77" w:rsidRDefault="00D5742A" w:rsidP="00695443">
      <w:pPr>
        <w:spacing w:after="0" w:line="240" w:lineRule="auto"/>
        <w:ind w:firstLine="56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 общая информация о проекте;</w:t>
      </w:r>
    </w:p>
    <w:p w14:paraId="7945C704" w14:textId="77777777" w:rsidR="00D5742A" w:rsidRPr="00E72F77" w:rsidRDefault="00D5742A" w:rsidP="00695443">
      <w:pPr>
        <w:spacing w:after="0" w:line="240" w:lineRule="auto"/>
        <w:ind w:firstLine="56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 сроки и стоимость реализации проекта;</w:t>
      </w:r>
    </w:p>
    <w:p w14:paraId="04F0DB12" w14:textId="77777777" w:rsidR="00D5742A" w:rsidRPr="00E72F77" w:rsidRDefault="00D5742A" w:rsidP="00695443">
      <w:pPr>
        <w:spacing w:after="0" w:line="240" w:lineRule="auto"/>
        <w:ind w:firstLine="56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 срок окупаемости проекта (срок со дня начала финансирования проекта до срока, когда разность между накопленной суммой чистой прибыли и инвестиционными затратами приобретает положительное значение);</w:t>
      </w:r>
    </w:p>
    <w:p w14:paraId="2710E355" w14:textId="77777777" w:rsidR="00D5742A" w:rsidRPr="00E72F77" w:rsidRDefault="00D5742A" w:rsidP="00695443">
      <w:pPr>
        <w:spacing w:after="0" w:line="240" w:lineRule="auto"/>
        <w:ind w:firstLine="56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 объем производства продукции (</w:t>
      </w:r>
      <w:r w:rsidR="00557C41" w:rsidRPr="00E72F77">
        <w:rPr>
          <w:rFonts w:ascii="Times New Roman" w:eastAsia="Times New Roman" w:hAnsi="Times New Roman" w:cs="Times New Roman"/>
          <w:color w:val="000000"/>
          <w:sz w:val="24"/>
          <w:szCs w:val="24"/>
          <w:lang w:eastAsia="ru-RU"/>
        </w:rPr>
        <w:t>выполнения работ</w:t>
      </w:r>
      <w:r w:rsidRPr="00E72F77">
        <w:rPr>
          <w:rFonts w:ascii="Times New Roman" w:eastAsia="Times New Roman" w:hAnsi="Times New Roman" w:cs="Times New Roman"/>
          <w:color w:val="000000"/>
          <w:sz w:val="24"/>
          <w:szCs w:val="24"/>
          <w:lang w:eastAsia="ru-RU"/>
        </w:rPr>
        <w:t>, оказания услуг), выручка от реализации продукции за период реализации проекта по годам;</w:t>
      </w:r>
    </w:p>
    <w:p w14:paraId="4DEE0AA5" w14:textId="77777777" w:rsidR="00D5742A" w:rsidRPr="00E72F77" w:rsidRDefault="00D5742A" w:rsidP="00695443">
      <w:pPr>
        <w:spacing w:after="0" w:line="240" w:lineRule="auto"/>
        <w:ind w:firstLine="56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 объем налоговых поступлений в бюджет и внебюджетные фонды за период реализации проекта по годам;</w:t>
      </w:r>
    </w:p>
    <w:p w14:paraId="401B42D1" w14:textId="77777777" w:rsidR="00D5742A" w:rsidRPr="00E72F77" w:rsidRDefault="00D5742A" w:rsidP="00695443">
      <w:pPr>
        <w:spacing w:after="0" w:line="240" w:lineRule="auto"/>
        <w:ind w:firstLine="56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 чистая прибыль по проекту по годам;</w:t>
      </w:r>
    </w:p>
    <w:p w14:paraId="70DF34D3" w14:textId="77777777" w:rsidR="00D5742A" w:rsidRPr="00E72F77" w:rsidRDefault="00D5742A" w:rsidP="00695443">
      <w:pPr>
        <w:spacing w:after="0" w:line="240" w:lineRule="auto"/>
        <w:ind w:firstLine="56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 количество сохраненных и вновь создаваемых рабочих мест в Республике Бурятия;</w:t>
      </w:r>
      <w:r w:rsidRPr="00E72F77">
        <w:rPr>
          <w:rFonts w:ascii="Times New Roman" w:eastAsia="Times New Roman" w:hAnsi="Times New Roman" w:cs="Times New Roman"/>
          <w:color w:val="000000"/>
          <w:sz w:val="24"/>
          <w:szCs w:val="24"/>
          <w:lang w:eastAsia="ru-RU"/>
        </w:rPr>
        <w:br/>
        <w:t>- размер средней заработной платы работников; </w:t>
      </w:r>
    </w:p>
    <w:p w14:paraId="3DFA67E2" w14:textId="77777777" w:rsidR="00D5742A" w:rsidRPr="00E72F77" w:rsidRDefault="00D5742A" w:rsidP="00695443">
      <w:pPr>
        <w:spacing w:after="0" w:line="240" w:lineRule="auto"/>
        <w:ind w:firstLine="56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 xml:space="preserve">- мероприятия по расчёту (предварительной) санитарно-защитной зоны </w:t>
      </w:r>
      <w:r w:rsidR="003A3AAF" w:rsidRPr="00E72F77">
        <w:rPr>
          <w:rFonts w:ascii="Times New Roman" w:eastAsia="Times New Roman" w:hAnsi="Times New Roman" w:cs="Times New Roman"/>
          <w:color w:val="000000"/>
          <w:sz w:val="24"/>
          <w:szCs w:val="24"/>
          <w:lang w:eastAsia="ru-RU"/>
        </w:rPr>
        <w:t>Промышленного</w:t>
      </w:r>
      <w:r w:rsidRPr="00E72F77">
        <w:rPr>
          <w:rFonts w:ascii="Times New Roman" w:eastAsia="Times New Roman" w:hAnsi="Times New Roman" w:cs="Times New Roman"/>
          <w:color w:val="000000"/>
          <w:sz w:val="24"/>
          <w:szCs w:val="24"/>
          <w:lang w:eastAsia="ru-RU"/>
        </w:rPr>
        <w:t xml:space="preserve"> производства, с учетом действующего производства резидентов </w:t>
      </w:r>
      <w:r w:rsidR="003A3AAF" w:rsidRPr="00E72F77">
        <w:rPr>
          <w:rFonts w:ascii="Times New Roman" w:eastAsia="Times New Roman" w:hAnsi="Times New Roman" w:cs="Times New Roman"/>
          <w:color w:val="000000"/>
          <w:sz w:val="24"/>
          <w:szCs w:val="24"/>
          <w:lang w:eastAsia="ru-RU"/>
        </w:rPr>
        <w:t>Промышленного</w:t>
      </w:r>
      <w:r w:rsidRPr="00E72F77">
        <w:rPr>
          <w:rFonts w:ascii="Times New Roman" w:eastAsia="Times New Roman" w:hAnsi="Times New Roman" w:cs="Times New Roman"/>
          <w:color w:val="000000"/>
          <w:sz w:val="24"/>
          <w:szCs w:val="24"/>
          <w:lang w:eastAsia="ru-RU"/>
        </w:rPr>
        <w:t xml:space="preserve"> парка на территории парка, жилой застройки, социальных и других объектов, территории которых примыкают к территории </w:t>
      </w:r>
      <w:r w:rsidR="003A3AAF" w:rsidRPr="00E72F77">
        <w:rPr>
          <w:rFonts w:ascii="Times New Roman" w:eastAsia="Times New Roman" w:hAnsi="Times New Roman" w:cs="Times New Roman"/>
          <w:color w:val="000000"/>
          <w:sz w:val="24"/>
          <w:szCs w:val="24"/>
          <w:lang w:eastAsia="ru-RU"/>
        </w:rPr>
        <w:t>Промышленного</w:t>
      </w:r>
      <w:r w:rsidRPr="00E72F77">
        <w:rPr>
          <w:rFonts w:ascii="Times New Roman" w:eastAsia="Times New Roman" w:hAnsi="Times New Roman" w:cs="Times New Roman"/>
          <w:color w:val="000000"/>
          <w:sz w:val="24"/>
          <w:szCs w:val="24"/>
          <w:lang w:eastAsia="ru-RU"/>
        </w:rPr>
        <w:t xml:space="preserve"> парка Республики Бурятия</w:t>
      </w:r>
      <w:r w:rsidR="00E37F59" w:rsidRPr="00E72F77">
        <w:rPr>
          <w:rFonts w:ascii="Times New Roman" w:eastAsia="Times New Roman" w:hAnsi="Times New Roman" w:cs="Times New Roman"/>
          <w:color w:val="000000"/>
          <w:sz w:val="24"/>
          <w:szCs w:val="24"/>
          <w:lang w:eastAsia="ru-RU"/>
        </w:rPr>
        <w:t>;</w:t>
      </w:r>
    </w:p>
    <w:p w14:paraId="4A700BDD" w14:textId="77777777" w:rsidR="00E37F59" w:rsidRPr="00E72F77" w:rsidRDefault="00E37F59" w:rsidP="00E37F59">
      <w:pPr>
        <w:tabs>
          <w:tab w:val="left" w:pos="851"/>
          <w:tab w:val="left" w:pos="1276"/>
        </w:tabs>
        <w:spacing w:after="0" w:line="240" w:lineRule="auto"/>
        <w:ind w:right="34" w:firstLine="539"/>
        <w:jc w:val="both"/>
        <w:rPr>
          <w:rFonts w:ascii="Times New Roman" w:hAnsi="Times New Roman" w:cs="Times New Roman"/>
          <w:sz w:val="24"/>
          <w:szCs w:val="24"/>
        </w:rPr>
      </w:pPr>
      <w:r w:rsidRPr="00E72F77">
        <w:rPr>
          <w:rFonts w:ascii="Times New Roman" w:eastAsia="Times New Roman" w:hAnsi="Times New Roman" w:cs="Times New Roman"/>
          <w:color w:val="000000"/>
          <w:sz w:val="24"/>
          <w:szCs w:val="24"/>
          <w:lang w:eastAsia="ru-RU"/>
        </w:rPr>
        <w:t xml:space="preserve">- </w:t>
      </w:r>
      <w:r w:rsidRPr="00E72F77">
        <w:rPr>
          <w:rFonts w:ascii="Times New Roman" w:hAnsi="Times New Roman" w:cs="Times New Roman"/>
          <w:sz w:val="24"/>
          <w:szCs w:val="24"/>
        </w:rPr>
        <w:t xml:space="preserve"> информацию об использовании вторичного сырья для производства промышленной продукции.</w:t>
      </w:r>
    </w:p>
    <w:p w14:paraId="4783F10E" w14:textId="77777777" w:rsidR="00D67761" w:rsidRPr="00E72F77" w:rsidRDefault="00D67761" w:rsidP="00E37F59">
      <w:pPr>
        <w:tabs>
          <w:tab w:val="left" w:pos="851"/>
          <w:tab w:val="left" w:pos="1276"/>
        </w:tabs>
        <w:spacing w:after="0" w:line="240" w:lineRule="auto"/>
        <w:ind w:right="34" w:firstLine="539"/>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8. Презентацию проекта, в котором должны быть кратко и наглядно изложены положения бизнес-плана.</w:t>
      </w:r>
    </w:p>
    <w:p w14:paraId="2BC382C6" w14:textId="77777777" w:rsidR="00D5742A" w:rsidRPr="00E72F77" w:rsidRDefault="00D5742A" w:rsidP="00695443">
      <w:pPr>
        <w:spacing w:after="0" w:line="240" w:lineRule="auto"/>
        <w:ind w:firstLine="56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Заявитель вправе подать только одну заявку на участие в конкурсе в отношении каждого предмета конкурса (лота). </w:t>
      </w:r>
    </w:p>
    <w:p w14:paraId="067CB3DC" w14:textId="26A7C936" w:rsidR="0057494A" w:rsidRPr="00E72F77" w:rsidRDefault="00D5742A" w:rsidP="00695443">
      <w:pPr>
        <w:spacing w:after="0" w:line="240" w:lineRule="auto"/>
        <w:ind w:firstLine="56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 xml:space="preserve">Прием заявок осуществляется в течение </w:t>
      </w:r>
      <w:r w:rsidR="00455FD0" w:rsidRPr="00E72F77">
        <w:rPr>
          <w:rFonts w:ascii="Times New Roman" w:eastAsia="Times New Roman" w:hAnsi="Times New Roman" w:cs="Times New Roman"/>
          <w:color w:val="000000"/>
          <w:sz w:val="24"/>
          <w:szCs w:val="24"/>
          <w:lang w:eastAsia="ru-RU"/>
        </w:rPr>
        <w:t>2</w:t>
      </w:r>
      <w:r w:rsidRPr="00E72F77">
        <w:rPr>
          <w:rFonts w:ascii="Times New Roman" w:eastAsia="Times New Roman" w:hAnsi="Times New Roman" w:cs="Times New Roman"/>
          <w:color w:val="000000"/>
          <w:sz w:val="24"/>
          <w:szCs w:val="24"/>
          <w:lang w:eastAsia="ru-RU"/>
        </w:rPr>
        <w:t xml:space="preserve">0 </w:t>
      </w:r>
      <w:r w:rsidR="00C82A83" w:rsidRPr="00E72F77">
        <w:rPr>
          <w:rFonts w:ascii="Times New Roman" w:eastAsia="Times New Roman" w:hAnsi="Times New Roman" w:cs="Times New Roman"/>
          <w:color w:val="000000"/>
          <w:sz w:val="24"/>
          <w:szCs w:val="24"/>
          <w:lang w:eastAsia="ru-RU"/>
        </w:rPr>
        <w:t>календарных дней со</w:t>
      </w:r>
      <w:r w:rsidRPr="00E72F77">
        <w:rPr>
          <w:rFonts w:ascii="Times New Roman" w:eastAsia="Times New Roman" w:hAnsi="Times New Roman" w:cs="Times New Roman"/>
          <w:color w:val="000000"/>
          <w:sz w:val="24"/>
          <w:szCs w:val="24"/>
          <w:lang w:eastAsia="ru-RU"/>
        </w:rPr>
        <w:t xml:space="preserve"> дня размещения </w:t>
      </w:r>
      <w:r w:rsidR="0057494A" w:rsidRPr="00E72F77">
        <w:rPr>
          <w:rFonts w:ascii="Times New Roman" w:eastAsia="Times New Roman" w:hAnsi="Times New Roman" w:cs="Times New Roman"/>
          <w:color w:val="000000"/>
          <w:sz w:val="24"/>
          <w:szCs w:val="24"/>
          <w:lang w:eastAsia="ru-RU"/>
        </w:rPr>
        <w:t xml:space="preserve">извещения о проведении конкурсного отбора на официальном сайте Правительства Республики Бурятия и на сайте Управляющей компании </w:t>
      </w:r>
      <w:r w:rsidR="003A3AAF" w:rsidRPr="00E72F77">
        <w:rPr>
          <w:rFonts w:ascii="Times New Roman" w:eastAsia="Times New Roman" w:hAnsi="Times New Roman" w:cs="Times New Roman"/>
          <w:color w:val="000000"/>
          <w:sz w:val="24"/>
          <w:szCs w:val="24"/>
          <w:lang w:eastAsia="ru-RU"/>
        </w:rPr>
        <w:t>Промышленного</w:t>
      </w:r>
      <w:r w:rsidR="0057494A" w:rsidRPr="00E72F77">
        <w:rPr>
          <w:rFonts w:ascii="Times New Roman" w:eastAsia="Times New Roman" w:hAnsi="Times New Roman" w:cs="Times New Roman"/>
          <w:color w:val="000000"/>
          <w:sz w:val="24"/>
          <w:szCs w:val="24"/>
          <w:lang w:eastAsia="ru-RU"/>
        </w:rPr>
        <w:t xml:space="preserve"> парка </w:t>
      </w:r>
      <w:r w:rsidRPr="00E72F77">
        <w:rPr>
          <w:rFonts w:ascii="Times New Roman" w:eastAsia="Times New Roman" w:hAnsi="Times New Roman" w:cs="Times New Roman"/>
          <w:color w:val="000000"/>
          <w:sz w:val="24"/>
          <w:szCs w:val="24"/>
          <w:lang w:eastAsia="ru-RU"/>
        </w:rPr>
        <w:t>по адресу: 670034, г. Улан-Удэ, ул. Красноармейская, 35, кабинет № 310. Проезд до остановки «Элеватор»: маршрутное такси № 37, 97, 95, 55, 3, трамвай № 1, 2, 4</w:t>
      </w:r>
      <w:r w:rsidR="00AF1AEC" w:rsidRPr="00E72F77">
        <w:rPr>
          <w:rFonts w:ascii="Times New Roman" w:eastAsia="Times New Roman" w:hAnsi="Times New Roman" w:cs="Times New Roman"/>
          <w:color w:val="000000"/>
          <w:sz w:val="24"/>
          <w:szCs w:val="24"/>
          <w:lang w:eastAsia="ru-RU"/>
        </w:rPr>
        <w:t>, 7, 8</w:t>
      </w:r>
      <w:r w:rsidRPr="00E72F77">
        <w:rPr>
          <w:rFonts w:ascii="Times New Roman" w:eastAsia="Times New Roman" w:hAnsi="Times New Roman" w:cs="Times New Roman"/>
          <w:color w:val="000000"/>
          <w:sz w:val="24"/>
          <w:szCs w:val="24"/>
          <w:lang w:eastAsia="ru-RU"/>
        </w:rPr>
        <w:t>.</w:t>
      </w:r>
    </w:p>
    <w:p w14:paraId="790CAECC" w14:textId="77777777" w:rsidR="00D5742A" w:rsidRPr="00E72F77" w:rsidRDefault="00D5742A" w:rsidP="00695443">
      <w:pPr>
        <w:spacing w:after="0" w:line="240" w:lineRule="auto"/>
        <w:ind w:firstLine="56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График приема конкурсных заявок:</w:t>
      </w:r>
    </w:p>
    <w:p w14:paraId="769ACAEE" w14:textId="77777777" w:rsidR="00D5742A" w:rsidRPr="00E72F77" w:rsidRDefault="00D5742A" w:rsidP="00695443">
      <w:pPr>
        <w:spacing w:after="0" w:line="240" w:lineRule="auto"/>
        <w:ind w:firstLine="56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 понедельник</w:t>
      </w:r>
      <w:r w:rsidR="00D13DFC" w:rsidRPr="00E72F77">
        <w:rPr>
          <w:rFonts w:ascii="Times New Roman" w:eastAsia="Times New Roman" w:hAnsi="Times New Roman" w:cs="Times New Roman"/>
          <w:color w:val="000000"/>
          <w:sz w:val="24"/>
          <w:szCs w:val="24"/>
          <w:lang w:eastAsia="ru-RU"/>
        </w:rPr>
        <w:t xml:space="preserve"> - ч</w:t>
      </w:r>
      <w:r w:rsidRPr="00E72F77">
        <w:rPr>
          <w:rFonts w:ascii="Times New Roman" w:eastAsia="Times New Roman" w:hAnsi="Times New Roman" w:cs="Times New Roman"/>
          <w:color w:val="000000"/>
          <w:sz w:val="24"/>
          <w:szCs w:val="24"/>
          <w:lang w:eastAsia="ru-RU"/>
        </w:rPr>
        <w:t>етверг с 9:00 до 17:00;</w:t>
      </w:r>
    </w:p>
    <w:p w14:paraId="2B68125C" w14:textId="77777777" w:rsidR="00D5742A" w:rsidRPr="00E72F77" w:rsidRDefault="00D5742A" w:rsidP="00695443">
      <w:pPr>
        <w:spacing w:after="0" w:line="240" w:lineRule="auto"/>
        <w:ind w:firstLine="56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 пятница с 9:00 до 16:00;</w:t>
      </w:r>
    </w:p>
    <w:p w14:paraId="52951DAD" w14:textId="77777777" w:rsidR="00D5742A" w:rsidRPr="00E72F77" w:rsidRDefault="00D5742A" w:rsidP="00695443">
      <w:pPr>
        <w:spacing w:after="0" w:line="240" w:lineRule="auto"/>
        <w:ind w:firstLine="56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 перерыв на обед с 12:30 до 13:30;</w:t>
      </w:r>
    </w:p>
    <w:p w14:paraId="3DA04FE9" w14:textId="77777777" w:rsidR="00F57217" w:rsidRPr="00E72F77" w:rsidRDefault="00D5742A" w:rsidP="00695443">
      <w:pPr>
        <w:spacing w:after="0" w:line="240" w:lineRule="auto"/>
        <w:ind w:firstLine="56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 суббота, воскресенье – не приёмные дни. </w:t>
      </w:r>
    </w:p>
    <w:p w14:paraId="4A268439" w14:textId="77777777" w:rsidR="00D5742A" w:rsidRPr="00E72F77" w:rsidRDefault="00F57217" w:rsidP="00695443">
      <w:pPr>
        <w:spacing w:after="0" w:line="240" w:lineRule="auto"/>
        <w:ind w:firstLine="56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Т</w:t>
      </w:r>
      <w:r w:rsidR="00D5742A" w:rsidRPr="00E72F77">
        <w:rPr>
          <w:rFonts w:ascii="Times New Roman" w:eastAsia="Times New Roman" w:hAnsi="Times New Roman" w:cs="Times New Roman"/>
          <w:color w:val="000000"/>
          <w:sz w:val="24"/>
          <w:szCs w:val="24"/>
          <w:lang w:eastAsia="ru-RU"/>
        </w:rPr>
        <w:t xml:space="preserve">елефоны для справок по условиям проведения конкурса, осмотра имущества и по приему заявок: (3012) 44-04-54, </w:t>
      </w:r>
      <w:proofErr w:type="spellStart"/>
      <w:r w:rsidR="00D5742A" w:rsidRPr="00E72F77">
        <w:rPr>
          <w:rFonts w:ascii="Times New Roman" w:eastAsia="Times New Roman" w:hAnsi="Times New Roman" w:cs="Times New Roman"/>
          <w:color w:val="000000"/>
          <w:sz w:val="24"/>
          <w:szCs w:val="24"/>
          <w:lang w:eastAsia="ru-RU"/>
        </w:rPr>
        <w:t>e-mail</w:t>
      </w:r>
      <w:proofErr w:type="spellEnd"/>
      <w:r w:rsidR="00D5742A" w:rsidRPr="00E72F77">
        <w:rPr>
          <w:rFonts w:ascii="Times New Roman" w:eastAsia="Times New Roman" w:hAnsi="Times New Roman" w:cs="Times New Roman"/>
          <w:color w:val="000000"/>
          <w:sz w:val="24"/>
          <w:szCs w:val="24"/>
          <w:lang w:eastAsia="ru-RU"/>
        </w:rPr>
        <w:t>: </w:t>
      </w:r>
      <w:hyperlink r:id="rId4" w:history="1">
        <w:r w:rsidR="00695443" w:rsidRPr="00E72F77">
          <w:rPr>
            <w:rStyle w:val="a6"/>
            <w:rFonts w:ascii="Times New Roman" w:eastAsia="Times New Roman" w:hAnsi="Times New Roman" w:cs="Times New Roman"/>
            <w:sz w:val="24"/>
            <w:szCs w:val="24"/>
            <w:lang w:eastAsia="ru-RU"/>
          </w:rPr>
          <w:t>promparkrb@mail.</w:t>
        </w:r>
        <w:r w:rsidR="00695443" w:rsidRPr="00E72F77">
          <w:rPr>
            <w:rStyle w:val="a6"/>
            <w:rFonts w:ascii="Times New Roman" w:eastAsia="Times New Roman" w:hAnsi="Times New Roman" w:cs="Times New Roman"/>
            <w:sz w:val="24"/>
            <w:szCs w:val="24"/>
            <w:lang w:val="en-US" w:eastAsia="ru-RU"/>
          </w:rPr>
          <w:t>ru</w:t>
        </w:r>
      </w:hyperlink>
      <w:r w:rsidR="00695443" w:rsidRPr="00E72F77">
        <w:rPr>
          <w:rFonts w:ascii="Times New Roman" w:eastAsia="Times New Roman" w:hAnsi="Times New Roman" w:cs="Times New Roman"/>
          <w:color w:val="000000"/>
          <w:sz w:val="24"/>
          <w:szCs w:val="24"/>
          <w:lang w:eastAsia="ru-RU"/>
        </w:rPr>
        <w:t>.</w:t>
      </w:r>
    </w:p>
    <w:p w14:paraId="42AB4BBC" w14:textId="77777777" w:rsidR="00695443" w:rsidRPr="00E72F77" w:rsidRDefault="00695443" w:rsidP="00695443">
      <w:pPr>
        <w:spacing w:after="0" w:line="240" w:lineRule="auto"/>
        <w:ind w:firstLine="567"/>
        <w:jc w:val="both"/>
        <w:rPr>
          <w:rFonts w:ascii="Times New Roman" w:eastAsia="Times New Roman" w:hAnsi="Times New Roman" w:cs="Times New Roman"/>
          <w:color w:val="000000"/>
          <w:sz w:val="24"/>
          <w:szCs w:val="24"/>
          <w:lang w:eastAsia="ru-RU"/>
        </w:rPr>
      </w:pPr>
      <w:r w:rsidRPr="00E72F77">
        <w:rPr>
          <w:rFonts w:ascii="Times New Roman" w:eastAsia="Times New Roman" w:hAnsi="Times New Roman" w:cs="Times New Roman"/>
          <w:color w:val="000000"/>
          <w:sz w:val="24"/>
          <w:szCs w:val="24"/>
          <w:lang w:eastAsia="ru-RU"/>
        </w:rPr>
        <w:t xml:space="preserve">Технические планы лотов размещены на сайте Управляющей компании </w:t>
      </w:r>
      <w:r w:rsidR="003A3AAF" w:rsidRPr="00E72F77">
        <w:rPr>
          <w:rFonts w:ascii="Times New Roman" w:eastAsia="Times New Roman" w:hAnsi="Times New Roman" w:cs="Times New Roman"/>
          <w:color w:val="000000"/>
          <w:sz w:val="24"/>
          <w:szCs w:val="24"/>
          <w:lang w:eastAsia="ru-RU"/>
        </w:rPr>
        <w:t>Промышленного</w:t>
      </w:r>
      <w:r w:rsidRPr="00E72F77">
        <w:rPr>
          <w:rFonts w:ascii="Times New Roman" w:eastAsia="Times New Roman" w:hAnsi="Times New Roman" w:cs="Times New Roman"/>
          <w:color w:val="000000"/>
          <w:sz w:val="24"/>
          <w:szCs w:val="24"/>
          <w:lang w:eastAsia="ru-RU"/>
        </w:rPr>
        <w:t xml:space="preserve"> парка </w:t>
      </w:r>
      <w:hyperlink r:id="rId5" w:history="1">
        <w:r w:rsidR="00557901" w:rsidRPr="00E72F77">
          <w:rPr>
            <w:rStyle w:val="a6"/>
            <w:rFonts w:ascii="Times New Roman" w:eastAsia="Times New Roman" w:hAnsi="Times New Roman" w:cs="Times New Roman"/>
            <w:sz w:val="24"/>
            <w:szCs w:val="24"/>
            <w:lang w:val="en-US" w:eastAsia="ru-RU"/>
          </w:rPr>
          <w:t>www</w:t>
        </w:r>
        <w:r w:rsidR="00557901" w:rsidRPr="00E72F77">
          <w:rPr>
            <w:rStyle w:val="a6"/>
            <w:rFonts w:ascii="Times New Roman" w:eastAsia="Times New Roman" w:hAnsi="Times New Roman" w:cs="Times New Roman"/>
            <w:sz w:val="24"/>
            <w:szCs w:val="24"/>
            <w:lang w:eastAsia="ru-RU"/>
          </w:rPr>
          <w:t>.</w:t>
        </w:r>
        <w:r w:rsidR="00557901" w:rsidRPr="00E72F77">
          <w:rPr>
            <w:rStyle w:val="a6"/>
            <w:rFonts w:ascii="Times New Roman" w:eastAsia="Times New Roman" w:hAnsi="Times New Roman" w:cs="Times New Roman"/>
            <w:sz w:val="24"/>
            <w:szCs w:val="24"/>
            <w:lang w:val="en-US" w:eastAsia="ru-RU"/>
          </w:rPr>
          <w:t>p</w:t>
        </w:r>
        <w:proofErr w:type="spellStart"/>
        <w:r w:rsidR="00557901" w:rsidRPr="00E72F77">
          <w:rPr>
            <w:rStyle w:val="a6"/>
            <w:rFonts w:ascii="Times New Roman" w:eastAsia="Times New Roman" w:hAnsi="Times New Roman" w:cs="Times New Roman"/>
            <w:sz w:val="24"/>
            <w:szCs w:val="24"/>
            <w:lang w:eastAsia="ru-RU"/>
          </w:rPr>
          <w:t>romparkrb</w:t>
        </w:r>
        <w:proofErr w:type="spellEnd"/>
        <w:r w:rsidR="00557901" w:rsidRPr="00E72F77">
          <w:rPr>
            <w:rStyle w:val="a6"/>
            <w:rFonts w:ascii="Times New Roman" w:eastAsia="Times New Roman" w:hAnsi="Times New Roman" w:cs="Times New Roman"/>
            <w:sz w:val="24"/>
            <w:szCs w:val="24"/>
            <w:lang w:eastAsia="ru-RU"/>
          </w:rPr>
          <w:t>.</w:t>
        </w:r>
        <w:r w:rsidR="00557901" w:rsidRPr="00E72F77">
          <w:rPr>
            <w:rStyle w:val="a6"/>
            <w:rFonts w:ascii="Times New Roman" w:eastAsia="Times New Roman" w:hAnsi="Times New Roman" w:cs="Times New Roman"/>
            <w:sz w:val="24"/>
            <w:szCs w:val="24"/>
            <w:lang w:val="en-US" w:eastAsia="ru-RU"/>
          </w:rPr>
          <w:t>com</w:t>
        </w:r>
      </w:hyperlink>
      <w:r w:rsidRPr="00E72F77">
        <w:rPr>
          <w:rFonts w:ascii="Times New Roman" w:eastAsia="Times New Roman" w:hAnsi="Times New Roman" w:cs="Times New Roman"/>
          <w:color w:val="000000"/>
          <w:sz w:val="24"/>
          <w:szCs w:val="24"/>
          <w:lang w:eastAsia="ru-RU"/>
        </w:rPr>
        <w:t>.</w:t>
      </w:r>
    </w:p>
    <w:p w14:paraId="40853AA5" w14:textId="77777777" w:rsidR="00557901" w:rsidRPr="00E72F77" w:rsidRDefault="00557901" w:rsidP="00695443">
      <w:pPr>
        <w:spacing w:after="0" w:line="240" w:lineRule="auto"/>
        <w:ind w:firstLine="567"/>
        <w:jc w:val="both"/>
        <w:rPr>
          <w:rFonts w:ascii="Times New Roman" w:eastAsia="Times New Roman" w:hAnsi="Times New Roman" w:cs="Times New Roman"/>
          <w:color w:val="000000"/>
          <w:sz w:val="24"/>
          <w:szCs w:val="24"/>
          <w:lang w:eastAsia="ru-RU"/>
        </w:rPr>
      </w:pPr>
    </w:p>
    <w:sectPr w:rsidR="00557901" w:rsidRPr="00E72F77" w:rsidSect="00F8577B">
      <w:pgSz w:w="11906" w:h="16838"/>
      <w:pgMar w:top="851" w:right="567"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657"/>
    <w:rsid w:val="00003AC0"/>
    <w:rsid w:val="00022B8B"/>
    <w:rsid w:val="000231B2"/>
    <w:rsid w:val="00026B0B"/>
    <w:rsid w:val="00030374"/>
    <w:rsid w:val="000538E8"/>
    <w:rsid w:val="00053B91"/>
    <w:rsid w:val="0005433F"/>
    <w:rsid w:val="00063031"/>
    <w:rsid w:val="000635E2"/>
    <w:rsid w:val="00066FB7"/>
    <w:rsid w:val="0007391E"/>
    <w:rsid w:val="00084A88"/>
    <w:rsid w:val="0009248B"/>
    <w:rsid w:val="000A5E19"/>
    <w:rsid w:val="000C460F"/>
    <w:rsid w:val="000C7A65"/>
    <w:rsid w:val="000D2B36"/>
    <w:rsid w:val="000E2C73"/>
    <w:rsid w:val="000E3318"/>
    <w:rsid w:val="0010022E"/>
    <w:rsid w:val="0010460A"/>
    <w:rsid w:val="00112EE2"/>
    <w:rsid w:val="00113256"/>
    <w:rsid w:val="00122336"/>
    <w:rsid w:val="0013753B"/>
    <w:rsid w:val="0014160D"/>
    <w:rsid w:val="00164416"/>
    <w:rsid w:val="00172B6B"/>
    <w:rsid w:val="001731C1"/>
    <w:rsid w:val="00176239"/>
    <w:rsid w:val="00187401"/>
    <w:rsid w:val="001B5498"/>
    <w:rsid w:val="001C55C7"/>
    <w:rsid w:val="001F3820"/>
    <w:rsid w:val="00212D32"/>
    <w:rsid w:val="002153AC"/>
    <w:rsid w:val="002266C2"/>
    <w:rsid w:val="00281E9E"/>
    <w:rsid w:val="002933AB"/>
    <w:rsid w:val="002B21E9"/>
    <w:rsid w:val="002B4713"/>
    <w:rsid w:val="002B4D4F"/>
    <w:rsid w:val="002D3FAF"/>
    <w:rsid w:val="002E6668"/>
    <w:rsid w:val="003113F0"/>
    <w:rsid w:val="0033793A"/>
    <w:rsid w:val="00343F7D"/>
    <w:rsid w:val="00344B81"/>
    <w:rsid w:val="00345030"/>
    <w:rsid w:val="00352B9B"/>
    <w:rsid w:val="00354D63"/>
    <w:rsid w:val="00375DBB"/>
    <w:rsid w:val="003800EB"/>
    <w:rsid w:val="00393BF0"/>
    <w:rsid w:val="003976DE"/>
    <w:rsid w:val="003A3AAF"/>
    <w:rsid w:val="003B01C2"/>
    <w:rsid w:val="003B0F09"/>
    <w:rsid w:val="003D0915"/>
    <w:rsid w:val="003D2BE0"/>
    <w:rsid w:val="003E06FE"/>
    <w:rsid w:val="003F7D1A"/>
    <w:rsid w:val="00403827"/>
    <w:rsid w:val="00417D8B"/>
    <w:rsid w:val="00432B5E"/>
    <w:rsid w:val="0044251B"/>
    <w:rsid w:val="00447166"/>
    <w:rsid w:val="00455FD0"/>
    <w:rsid w:val="0047457E"/>
    <w:rsid w:val="004864C1"/>
    <w:rsid w:val="004953B5"/>
    <w:rsid w:val="00495495"/>
    <w:rsid w:val="004A77E9"/>
    <w:rsid w:val="004C0B1C"/>
    <w:rsid w:val="004C4B3D"/>
    <w:rsid w:val="004E47D1"/>
    <w:rsid w:val="00500303"/>
    <w:rsid w:val="0050253C"/>
    <w:rsid w:val="005035C8"/>
    <w:rsid w:val="005073AE"/>
    <w:rsid w:val="00520AB1"/>
    <w:rsid w:val="00553D7E"/>
    <w:rsid w:val="00557901"/>
    <w:rsid w:val="00557C41"/>
    <w:rsid w:val="00563815"/>
    <w:rsid w:val="0057494A"/>
    <w:rsid w:val="005B17C7"/>
    <w:rsid w:val="005C0CB9"/>
    <w:rsid w:val="005C6491"/>
    <w:rsid w:val="005D158F"/>
    <w:rsid w:val="005E325A"/>
    <w:rsid w:val="00607E2A"/>
    <w:rsid w:val="006333F6"/>
    <w:rsid w:val="006405B1"/>
    <w:rsid w:val="00646247"/>
    <w:rsid w:val="00647CFE"/>
    <w:rsid w:val="0066419E"/>
    <w:rsid w:val="00671B2B"/>
    <w:rsid w:val="006736FF"/>
    <w:rsid w:val="00674676"/>
    <w:rsid w:val="00685227"/>
    <w:rsid w:val="00695443"/>
    <w:rsid w:val="006D1C50"/>
    <w:rsid w:val="0070534F"/>
    <w:rsid w:val="00711572"/>
    <w:rsid w:val="00734917"/>
    <w:rsid w:val="007646FB"/>
    <w:rsid w:val="0077586A"/>
    <w:rsid w:val="00792236"/>
    <w:rsid w:val="00792664"/>
    <w:rsid w:val="00795203"/>
    <w:rsid w:val="007A4061"/>
    <w:rsid w:val="007B3A00"/>
    <w:rsid w:val="007B59BB"/>
    <w:rsid w:val="007C28A0"/>
    <w:rsid w:val="007D0F0D"/>
    <w:rsid w:val="00817C6F"/>
    <w:rsid w:val="00825026"/>
    <w:rsid w:val="00835FE4"/>
    <w:rsid w:val="00837877"/>
    <w:rsid w:val="00855D8E"/>
    <w:rsid w:val="00861441"/>
    <w:rsid w:val="008617D4"/>
    <w:rsid w:val="0086572A"/>
    <w:rsid w:val="008701BC"/>
    <w:rsid w:val="00872E51"/>
    <w:rsid w:val="00872F98"/>
    <w:rsid w:val="00873C90"/>
    <w:rsid w:val="008C608C"/>
    <w:rsid w:val="008E4F72"/>
    <w:rsid w:val="00906FBF"/>
    <w:rsid w:val="009107BB"/>
    <w:rsid w:val="00914499"/>
    <w:rsid w:val="00925169"/>
    <w:rsid w:val="00925638"/>
    <w:rsid w:val="0094299E"/>
    <w:rsid w:val="00954D1A"/>
    <w:rsid w:val="009639E6"/>
    <w:rsid w:val="00980B29"/>
    <w:rsid w:val="0098665C"/>
    <w:rsid w:val="009A189F"/>
    <w:rsid w:val="009B557D"/>
    <w:rsid w:val="009C457A"/>
    <w:rsid w:val="009D3D67"/>
    <w:rsid w:val="00A2277E"/>
    <w:rsid w:val="00A37B27"/>
    <w:rsid w:val="00A4424A"/>
    <w:rsid w:val="00A572D7"/>
    <w:rsid w:val="00A71B7E"/>
    <w:rsid w:val="00AA540F"/>
    <w:rsid w:val="00AA76C5"/>
    <w:rsid w:val="00AB25CD"/>
    <w:rsid w:val="00AB2947"/>
    <w:rsid w:val="00AB768C"/>
    <w:rsid w:val="00AC4159"/>
    <w:rsid w:val="00AE5657"/>
    <w:rsid w:val="00AF18F7"/>
    <w:rsid w:val="00AF1AEC"/>
    <w:rsid w:val="00B124C4"/>
    <w:rsid w:val="00B150C8"/>
    <w:rsid w:val="00B15AAA"/>
    <w:rsid w:val="00B1777E"/>
    <w:rsid w:val="00B3413D"/>
    <w:rsid w:val="00B53C07"/>
    <w:rsid w:val="00B7544F"/>
    <w:rsid w:val="00B8776D"/>
    <w:rsid w:val="00BA0520"/>
    <w:rsid w:val="00BA49F5"/>
    <w:rsid w:val="00BA72F0"/>
    <w:rsid w:val="00BB3EA5"/>
    <w:rsid w:val="00BB6FCE"/>
    <w:rsid w:val="00BC35B8"/>
    <w:rsid w:val="00BD7489"/>
    <w:rsid w:val="00BE3F2D"/>
    <w:rsid w:val="00BF1E7B"/>
    <w:rsid w:val="00C06FF3"/>
    <w:rsid w:val="00C076DD"/>
    <w:rsid w:val="00C1257C"/>
    <w:rsid w:val="00C16D5F"/>
    <w:rsid w:val="00C20537"/>
    <w:rsid w:val="00C2162B"/>
    <w:rsid w:val="00C2765A"/>
    <w:rsid w:val="00C51903"/>
    <w:rsid w:val="00C82A83"/>
    <w:rsid w:val="00C85091"/>
    <w:rsid w:val="00C85A95"/>
    <w:rsid w:val="00C873CA"/>
    <w:rsid w:val="00C97E3C"/>
    <w:rsid w:val="00CA4C2B"/>
    <w:rsid w:val="00CA7894"/>
    <w:rsid w:val="00CB222D"/>
    <w:rsid w:val="00CB47BC"/>
    <w:rsid w:val="00CB569C"/>
    <w:rsid w:val="00CB6441"/>
    <w:rsid w:val="00CC174E"/>
    <w:rsid w:val="00CC6943"/>
    <w:rsid w:val="00CE7032"/>
    <w:rsid w:val="00D04B0D"/>
    <w:rsid w:val="00D13DFC"/>
    <w:rsid w:val="00D14F31"/>
    <w:rsid w:val="00D164DD"/>
    <w:rsid w:val="00D2223D"/>
    <w:rsid w:val="00D23217"/>
    <w:rsid w:val="00D26BA8"/>
    <w:rsid w:val="00D374EB"/>
    <w:rsid w:val="00D4003D"/>
    <w:rsid w:val="00D51445"/>
    <w:rsid w:val="00D5742A"/>
    <w:rsid w:val="00D57697"/>
    <w:rsid w:val="00D6331A"/>
    <w:rsid w:val="00D67761"/>
    <w:rsid w:val="00D70424"/>
    <w:rsid w:val="00D9557F"/>
    <w:rsid w:val="00DA65E1"/>
    <w:rsid w:val="00DB06BC"/>
    <w:rsid w:val="00DB2389"/>
    <w:rsid w:val="00DB4423"/>
    <w:rsid w:val="00DC4B4B"/>
    <w:rsid w:val="00DC5D63"/>
    <w:rsid w:val="00DE009A"/>
    <w:rsid w:val="00DF4CDB"/>
    <w:rsid w:val="00DF623E"/>
    <w:rsid w:val="00E215F5"/>
    <w:rsid w:val="00E27491"/>
    <w:rsid w:val="00E35167"/>
    <w:rsid w:val="00E37F59"/>
    <w:rsid w:val="00E72CFB"/>
    <w:rsid w:val="00E72F77"/>
    <w:rsid w:val="00E87BD2"/>
    <w:rsid w:val="00EA16D4"/>
    <w:rsid w:val="00EA1880"/>
    <w:rsid w:val="00EA1D1F"/>
    <w:rsid w:val="00EA39F7"/>
    <w:rsid w:val="00F103BD"/>
    <w:rsid w:val="00F14435"/>
    <w:rsid w:val="00F16042"/>
    <w:rsid w:val="00F311D5"/>
    <w:rsid w:val="00F3120B"/>
    <w:rsid w:val="00F4131B"/>
    <w:rsid w:val="00F4283F"/>
    <w:rsid w:val="00F563C7"/>
    <w:rsid w:val="00F57217"/>
    <w:rsid w:val="00F603F6"/>
    <w:rsid w:val="00F614B0"/>
    <w:rsid w:val="00F75FCC"/>
    <w:rsid w:val="00F845C7"/>
    <w:rsid w:val="00F8577B"/>
    <w:rsid w:val="00FB73A6"/>
    <w:rsid w:val="00FB7C84"/>
    <w:rsid w:val="00FD12F7"/>
    <w:rsid w:val="00FD5D0B"/>
    <w:rsid w:val="00FE17B9"/>
    <w:rsid w:val="00FE2738"/>
    <w:rsid w:val="00FF25DC"/>
    <w:rsid w:val="00FF3C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810E6"/>
  <w15:docId w15:val="{EEBC5EC8-BD1F-408C-956D-0C7C6B38E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4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557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B557D"/>
    <w:rPr>
      <w:rFonts w:ascii="Segoe UI" w:hAnsi="Segoe UI" w:cs="Segoe UI"/>
      <w:sz w:val="18"/>
      <w:szCs w:val="18"/>
    </w:rPr>
  </w:style>
  <w:style w:type="character" w:styleId="a5">
    <w:name w:val="Strong"/>
    <w:basedOn w:val="a0"/>
    <w:uiPriority w:val="22"/>
    <w:qFormat/>
    <w:rsid w:val="00DF4CDB"/>
    <w:rPr>
      <w:b/>
      <w:bCs/>
    </w:rPr>
  </w:style>
  <w:style w:type="character" w:styleId="a6">
    <w:name w:val="Hyperlink"/>
    <w:basedOn w:val="a0"/>
    <w:uiPriority w:val="99"/>
    <w:unhideWhenUsed/>
    <w:rsid w:val="00695443"/>
    <w:rPr>
      <w:color w:val="0000FF" w:themeColor="hyperlink"/>
      <w:u w:val="single"/>
    </w:rPr>
  </w:style>
  <w:style w:type="character" w:customStyle="1" w:styleId="1">
    <w:name w:val="Неразрешенное упоминание1"/>
    <w:basedOn w:val="a0"/>
    <w:uiPriority w:val="99"/>
    <w:semiHidden/>
    <w:unhideWhenUsed/>
    <w:rsid w:val="00695443"/>
    <w:rPr>
      <w:color w:val="605E5C"/>
      <w:shd w:val="clear" w:color="auto" w:fill="E1DFDD"/>
    </w:rPr>
  </w:style>
  <w:style w:type="paragraph" w:styleId="a7">
    <w:name w:val="No Spacing"/>
    <w:uiPriority w:val="99"/>
    <w:qFormat/>
    <w:rsid w:val="00BC35B8"/>
    <w:pPr>
      <w:spacing w:after="0" w:line="240" w:lineRule="auto"/>
    </w:pPr>
    <w:rPr>
      <w:rFonts w:ascii="Calibri" w:eastAsia="Calibri" w:hAnsi="Calibri" w:cs="Times New Roman"/>
    </w:rPr>
  </w:style>
  <w:style w:type="character" w:styleId="a8">
    <w:name w:val="Unresolved Mention"/>
    <w:basedOn w:val="a0"/>
    <w:uiPriority w:val="99"/>
    <w:semiHidden/>
    <w:unhideWhenUsed/>
    <w:rsid w:val="00557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022559">
      <w:bodyDiv w:val="1"/>
      <w:marLeft w:val="0"/>
      <w:marRight w:val="0"/>
      <w:marTop w:val="0"/>
      <w:marBottom w:val="0"/>
      <w:divBdr>
        <w:top w:val="none" w:sz="0" w:space="0" w:color="auto"/>
        <w:left w:val="none" w:sz="0" w:space="0" w:color="auto"/>
        <w:bottom w:val="none" w:sz="0" w:space="0" w:color="auto"/>
        <w:right w:val="none" w:sz="0" w:space="0" w:color="auto"/>
      </w:divBdr>
    </w:div>
    <w:div w:id="1029375445">
      <w:bodyDiv w:val="1"/>
      <w:marLeft w:val="0"/>
      <w:marRight w:val="0"/>
      <w:marTop w:val="0"/>
      <w:marBottom w:val="0"/>
      <w:divBdr>
        <w:top w:val="none" w:sz="0" w:space="0" w:color="auto"/>
        <w:left w:val="none" w:sz="0" w:space="0" w:color="auto"/>
        <w:bottom w:val="none" w:sz="0" w:space="0" w:color="auto"/>
        <w:right w:val="none" w:sz="0" w:space="0" w:color="auto"/>
      </w:divBdr>
      <w:divsChild>
        <w:div w:id="1643921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romparkrb.com" TargetMode="External"/><Relationship Id="rId4" Type="http://schemas.openxmlformats.org/officeDocument/2006/relationships/hyperlink" Target="mailto:promparkrb@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1506</Words>
  <Characters>8590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Марина К</cp:lastModifiedBy>
  <cp:revision>4</cp:revision>
  <cp:lastPrinted>2024-03-19T03:21:00Z</cp:lastPrinted>
  <dcterms:created xsi:type="dcterms:W3CDTF">2026-06-03T05:58:00Z</dcterms:created>
  <dcterms:modified xsi:type="dcterms:W3CDTF">2026-06-03T07:26:00Z</dcterms:modified>
</cp:coreProperties>
</file>